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9998B" w14:textId="77777777" w:rsidR="00560041" w:rsidRDefault="00560041" w:rsidP="00560041">
      <w:pPr>
        <w:jc w:val="center"/>
        <w:rPr>
          <w:rFonts w:ascii="Franklin Gothic Medium" w:hAnsi="Franklin Gothic Medium"/>
          <w:sz w:val="32"/>
          <w:szCs w:val="32"/>
        </w:rPr>
      </w:pPr>
      <w:bookmarkStart w:id="0" w:name="_GoBack"/>
      <w:bookmarkEnd w:id="0"/>
      <w:r>
        <w:rPr>
          <w:rFonts w:ascii="Franklin Gothic Medium" w:hAnsi="Franklin Gothic Medium"/>
          <w:noProof/>
          <w:sz w:val="32"/>
          <w:szCs w:val="32"/>
        </w:rPr>
        <w:drawing>
          <wp:anchor distT="0" distB="0" distL="114300" distR="114300" simplePos="0" relativeHeight="251659264" behindDoc="1" locked="0" layoutInCell="1" allowOverlap="1" wp14:anchorId="0E2B97FD" wp14:editId="397279CF">
            <wp:simplePos x="0" y="0"/>
            <wp:positionH relativeFrom="page">
              <wp:posOffset>457200</wp:posOffset>
            </wp:positionH>
            <wp:positionV relativeFrom="page">
              <wp:posOffset>822960</wp:posOffset>
            </wp:positionV>
            <wp:extent cx="2514600" cy="832104"/>
            <wp:effectExtent l="0" t="0" r="0" b="6350"/>
            <wp:wrapTight wrapText="bothSides">
              <wp:wrapPolygon edited="0">
                <wp:start x="0" y="0"/>
                <wp:lineTo x="0" y="21270"/>
                <wp:lineTo x="21436" y="21270"/>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GA Horizontal Compressed.jpg"/>
                    <pic:cNvPicPr/>
                  </pic:nvPicPr>
                  <pic:blipFill>
                    <a:blip r:embed="rId7">
                      <a:extLst>
                        <a:ext uri="{28A0092B-C50C-407E-A947-70E740481C1C}">
                          <a14:useLocalDpi xmlns:a14="http://schemas.microsoft.com/office/drawing/2010/main" val="0"/>
                        </a:ext>
                      </a:extLst>
                    </a:blip>
                    <a:stretch>
                      <a:fillRect/>
                    </a:stretch>
                  </pic:blipFill>
                  <pic:spPr>
                    <a:xfrm>
                      <a:off x="0" y="0"/>
                      <a:ext cx="2514600" cy="832104"/>
                    </a:xfrm>
                    <a:prstGeom prst="rect">
                      <a:avLst/>
                    </a:prstGeom>
                  </pic:spPr>
                </pic:pic>
              </a:graphicData>
            </a:graphic>
            <wp14:sizeRelH relativeFrom="page">
              <wp14:pctWidth>0</wp14:pctWidth>
            </wp14:sizeRelH>
            <wp14:sizeRelV relativeFrom="page">
              <wp14:pctHeight>0</wp14:pctHeight>
            </wp14:sizeRelV>
          </wp:anchor>
        </w:drawing>
      </w:r>
      <w:r>
        <w:rPr>
          <w:rFonts w:ascii="Franklin Gothic Medium" w:hAnsi="Franklin Gothic Medium"/>
          <w:sz w:val="32"/>
          <w:szCs w:val="32"/>
        </w:rPr>
        <w:t xml:space="preserve"> Reimagining the Rural West</w:t>
      </w:r>
    </w:p>
    <w:p w14:paraId="57E43699" w14:textId="471D9491" w:rsidR="00560041" w:rsidRDefault="00560041" w:rsidP="00560041">
      <w:pPr>
        <w:pBdr>
          <w:bottom w:val="single" w:sz="4" w:space="1" w:color="806000" w:themeColor="accent4" w:themeShade="80"/>
        </w:pBdr>
        <w:jc w:val="center"/>
        <w:rPr>
          <w:rFonts w:ascii="Franklin Gothic Medium" w:hAnsi="Franklin Gothic Medium"/>
          <w:sz w:val="32"/>
          <w:szCs w:val="32"/>
        </w:rPr>
      </w:pPr>
      <w:r>
        <w:rPr>
          <w:rFonts w:ascii="Franklin Gothic Medium" w:hAnsi="Franklin Gothic Medium"/>
          <w:sz w:val="32"/>
          <w:szCs w:val="32"/>
        </w:rPr>
        <w:t>Survey</w:t>
      </w:r>
    </w:p>
    <w:p w14:paraId="690F61E6" w14:textId="77777777" w:rsidR="00560041" w:rsidRDefault="00560041" w:rsidP="00560041">
      <w:pPr>
        <w:rPr>
          <w:szCs w:val="24"/>
        </w:rPr>
      </w:pPr>
    </w:p>
    <w:p w14:paraId="073E5425" w14:textId="716C5BC2" w:rsidR="00560041" w:rsidRPr="004470BB" w:rsidRDefault="001F4C30" w:rsidP="00560041">
      <w:pPr>
        <w:spacing w:after="0" w:line="240" w:lineRule="auto"/>
        <w:rPr>
          <w:rFonts w:ascii="Cambria" w:hAnsi="Cambria" w:cstheme="minorHAnsi"/>
          <w:b/>
        </w:rPr>
      </w:pPr>
      <w:r>
        <w:rPr>
          <w:rFonts w:ascii="Cambria" w:hAnsi="Cambria" w:cstheme="minorHAnsi"/>
          <w:b/>
        </w:rPr>
        <w:t>Background</w:t>
      </w:r>
    </w:p>
    <w:p w14:paraId="7D2EBDBE" w14:textId="77777777" w:rsidR="00560041" w:rsidRDefault="00560041" w:rsidP="00560041">
      <w:pPr>
        <w:spacing w:after="0" w:line="240" w:lineRule="auto"/>
        <w:rPr>
          <w:rFonts w:ascii="Cambria" w:hAnsi="Cambria" w:cstheme="minorHAnsi"/>
        </w:rPr>
      </w:pPr>
    </w:p>
    <w:p w14:paraId="28E56A95" w14:textId="0093EE51" w:rsidR="004B22AD" w:rsidRDefault="004B22AD" w:rsidP="00DA11A7">
      <w:pPr>
        <w:spacing w:after="0" w:line="240" w:lineRule="auto"/>
        <w:rPr>
          <w:rFonts w:ascii="Cambria" w:hAnsi="Cambria" w:cstheme="minorHAnsi"/>
        </w:rPr>
      </w:pPr>
      <w:r w:rsidRPr="004B22AD">
        <w:rPr>
          <w:rFonts w:ascii="Cambria" w:hAnsi="Cambria" w:cstheme="minorHAnsi"/>
        </w:rPr>
        <w:t xml:space="preserve">The Western Governors’ Association </w:t>
      </w:r>
      <w:r w:rsidR="002233F9">
        <w:rPr>
          <w:rFonts w:ascii="Cambria" w:hAnsi="Cambria" w:cstheme="minorHAnsi"/>
        </w:rPr>
        <w:t xml:space="preserve">(WGA) </w:t>
      </w:r>
      <w:r w:rsidRPr="004B22AD">
        <w:rPr>
          <w:rFonts w:ascii="Cambria" w:hAnsi="Cambria" w:cstheme="minorHAnsi"/>
        </w:rPr>
        <w:t xml:space="preserve">represents the Governors of 19 Western states and 3 U.S.-flag islands. </w:t>
      </w:r>
      <w:r w:rsidR="002233F9">
        <w:rPr>
          <w:rFonts w:ascii="Cambria" w:hAnsi="Cambria" w:cstheme="minorHAnsi"/>
        </w:rPr>
        <w:t>WGA</w:t>
      </w:r>
      <w:r w:rsidRPr="004B22AD">
        <w:rPr>
          <w:rFonts w:ascii="Cambria" w:hAnsi="Cambria" w:cstheme="minorHAnsi"/>
        </w:rPr>
        <w:t xml:space="preserve"> is an instrument of the Governors for bipartisan policy development, information exchange</w:t>
      </w:r>
      <w:r w:rsidR="002233F9">
        <w:rPr>
          <w:rFonts w:ascii="Cambria" w:hAnsi="Cambria" w:cstheme="minorHAnsi"/>
        </w:rPr>
        <w:t>,</w:t>
      </w:r>
      <w:r w:rsidRPr="004B22AD">
        <w:rPr>
          <w:rFonts w:ascii="Cambria" w:hAnsi="Cambria" w:cstheme="minorHAnsi"/>
        </w:rPr>
        <w:t xml:space="preserve"> and collective action on issues of critical importance to the Western United States.</w:t>
      </w:r>
    </w:p>
    <w:p w14:paraId="5EBDCDAC" w14:textId="77777777" w:rsidR="004B22AD" w:rsidRDefault="004B22AD" w:rsidP="0078510F">
      <w:pPr>
        <w:spacing w:after="0" w:line="240" w:lineRule="auto"/>
        <w:rPr>
          <w:rFonts w:ascii="Cambria" w:hAnsi="Cambria" w:cstheme="minorHAnsi"/>
        </w:rPr>
      </w:pPr>
    </w:p>
    <w:p w14:paraId="3BBD06F3" w14:textId="3AC1B7F4" w:rsidR="004B22AD" w:rsidRDefault="004B22AD">
      <w:pPr>
        <w:spacing w:after="0" w:line="240" w:lineRule="auto"/>
        <w:rPr>
          <w:rFonts w:ascii="Cambria" w:hAnsi="Cambria" w:cstheme="minorHAnsi"/>
        </w:rPr>
      </w:pPr>
      <w:r w:rsidRPr="004B22AD">
        <w:rPr>
          <w:rFonts w:ascii="Cambria" w:hAnsi="Cambria" w:cstheme="minorHAnsi"/>
          <w:i/>
        </w:rPr>
        <w:t>Reimagining the Rural West</w:t>
      </w:r>
      <w:r>
        <w:rPr>
          <w:rFonts w:ascii="Cambria" w:hAnsi="Cambria" w:cstheme="minorHAnsi"/>
        </w:rPr>
        <w:t xml:space="preserve"> is the central policy initiative of incoming WGA Chair, North Dakota Governor Doug Burgum. </w:t>
      </w:r>
      <w:r w:rsidR="007D7B5D" w:rsidRPr="007D7B5D">
        <w:rPr>
          <w:rFonts w:ascii="Cambria" w:hAnsi="Cambria" w:cstheme="minorHAnsi"/>
          <w:i/>
        </w:rPr>
        <w:t>Reimagining the Rural West</w:t>
      </w:r>
      <w:r w:rsidR="007D7B5D">
        <w:rPr>
          <w:rFonts w:ascii="Cambria" w:hAnsi="Cambria" w:cstheme="minorHAnsi"/>
        </w:rPr>
        <w:t xml:space="preserve"> will </w:t>
      </w:r>
      <w:r w:rsidR="00105C48">
        <w:rPr>
          <w:rFonts w:ascii="Cambria" w:hAnsi="Cambria" w:cstheme="minorHAnsi"/>
        </w:rPr>
        <w:t>explore how Governors can support vibrant and enduring rural communities by enhancing economic development, infrastructure, and quality of life</w:t>
      </w:r>
      <w:r w:rsidR="007D7B5D">
        <w:rPr>
          <w:rFonts w:ascii="Cambria" w:hAnsi="Cambria" w:cstheme="minorHAnsi"/>
        </w:rPr>
        <w:t>. The initiative will identify common challenges and opportunities, highlight best practices and success stories, and provide a forum for the development of bipartisan policy solutions.</w:t>
      </w:r>
    </w:p>
    <w:p w14:paraId="054138F0" w14:textId="3232097C" w:rsidR="00560041" w:rsidRDefault="00560041">
      <w:pPr>
        <w:spacing w:after="0" w:line="240" w:lineRule="auto"/>
        <w:rPr>
          <w:rFonts w:ascii="Cambria" w:hAnsi="Cambria" w:cstheme="minorHAnsi"/>
        </w:rPr>
      </w:pPr>
    </w:p>
    <w:p w14:paraId="44A299A9" w14:textId="7FAF409D" w:rsidR="00560041" w:rsidRDefault="00560041">
      <w:pPr>
        <w:spacing w:after="0" w:line="240" w:lineRule="auto"/>
        <w:rPr>
          <w:rFonts w:ascii="Cambria" w:hAnsi="Cambria" w:cstheme="minorHAnsi"/>
        </w:rPr>
      </w:pPr>
      <w:r>
        <w:rPr>
          <w:rFonts w:ascii="Cambria" w:hAnsi="Cambria" w:cstheme="minorHAnsi"/>
        </w:rPr>
        <w:t xml:space="preserve">WGA is engaging stakeholders in the </w:t>
      </w:r>
      <w:r w:rsidR="00C80E6D">
        <w:rPr>
          <w:rFonts w:ascii="Cambria" w:hAnsi="Cambria" w:cstheme="minorHAnsi"/>
        </w:rPr>
        <w:t>W</w:t>
      </w:r>
      <w:r>
        <w:rPr>
          <w:rFonts w:ascii="Cambria" w:hAnsi="Cambria" w:cstheme="minorHAnsi"/>
        </w:rPr>
        <w:t xml:space="preserve">est to help </w:t>
      </w:r>
      <w:r w:rsidR="003B6383">
        <w:rPr>
          <w:rFonts w:ascii="Cambria" w:hAnsi="Cambria" w:cstheme="minorHAnsi"/>
        </w:rPr>
        <w:t xml:space="preserve">scope </w:t>
      </w:r>
      <w:r w:rsidR="001F4C30">
        <w:rPr>
          <w:rFonts w:ascii="Cambria" w:hAnsi="Cambria" w:cstheme="minorHAnsi"/>
        </w:rPr>
        <w:t>the initiative</w:t>
      </w:r>
      <w:r w:rsidR="003B6383">
        <w:rPr>
          <w:rFonts w:ascii="Cambria" w:hAnsi="Cambria" w:cstheme="minorHAnsi"/>
        </w:rPr>
        <w:t xml:space="preserve"> before the June 2019 kickoff</w:t>
      </w:r>
      <w:r w:rsidR="001F4C30">
        <w:rPr>
          <w:rFonts w:ascii="Cambria" w:hAnsi="Cambria" w:cstheme="minorHAnsi"/>
        </w:rPr>
        <w:t xml:space="preserve">. </w:t>
      </w:r>
      <w:r w:rsidR="00D7685D">
        <w:rPr>
          <w:rFonts w:ascii="Cambria" w:hAnsi="Cambria" w:cstheme="minorHAnsi"/>
        </w:rPr>
        <w:t>This survey is intended</w:t>
      </w:r>
      <w:r w:rsidR="001F4C30">
        <w:rPr>
          <w:rFonts w:ascii="Cambria" w:hAnsi="Cambria" w:cstheme="minorHAnsi"/>
        </w:rPr>
        <w:t xml:space="preserve"> to help WGA identify</w:t>
      </w:r>
      <w:r w:rsidR="00C51595">
        <w:rPr>
          <w:rFonts w:ascii="Cambria" w:hAnsi="Cambria" w:cstheme="minorHAnsi"/>
        </w:rPr>
        <w:t>:</w:t>
      </w:r>
      <w:r w:rsidR="001F4C30">
        <w:rPr>
          <w:rFonts w:ascii="Cambria" w:hAnsi="Cambria" w:cstheme="minorHAnsi"/>
        </w:rPr>
        <w:t xml:space="preserve"> priority issues for </w:t>
      </w:r>
      <w:r w:rsidR="00557FCB">
        <w:rPr>
          <w:rFonts w:ascii="Cambria" w:hAnsi="Cambria" w:cstheme="minorHAnsi"/>
        </w:rPr>
        <w:t>gubernatorial leadership</w:t>
      </w:r>
      <w:r w:rsidR="00C51595">
        <w:rPr>
          <w:rFonts w:ascii="Cambria" w:hAnsi="Cambria" w:cstheme="minorHAnsi"/>
        </w:rPr>
        <w:t>;</w:t>
      </w:r>
      <w:r w:rsidR="001F4C30">
        <w:rPr>
          <w:rFonts w:ascii="Cambria" w:hAnsi="Cambria" w:cstheme="minorHAnsi"/>
        </w:rPr>
        <w:t xml:space="preserve"> best practices in </w:t>
      </w:r>
      <w:r w:rsidR="00557FCB">
        <w:rPr>
          <w:rFonts w:ascii="Cambria" w:hAnsi="Cambria" w:cstheme="minorHAnsi"/>
        </w:rPr>
        <w:t>community and economic development in the West</w:t>
      </w:r>
      <w:r w:rsidR="00C51595">
        <w:rPr>
          <w:rFonts w:ascii="Cambria" w:hAnsi="Cambria" w:cstheme="minorHAnsi"/>
        </w:rPr>
        <w:t>;</w:t>
      </w:r>
      <w:r w:rsidR="001F4C30">
        <w:rPr>
          <w:rFonts w:ascii="Cambria" w:hAnsi="Cambria" w:cstheme="minorHAnsi"/>
        </w:rPr>
        <w:t xml:space="preserve"> participants for planned workshops and other engagement</w:t>
      </w:r>
      <w:r w:rsidR="00C51595">
        <w:rPr>
          <w:rFonts w:ascii="Cambria" w:hAnsi="Cambria" w:cstheme="minorHAnsi"/>
        </w:rPr>
        <w:t>;</w:t>
      </w:r>
      <w:r w:rsidR="001F4C30">
        <w:rPr>
          <w:rFonts w:ascii="Cambria" w:hAnsi="Cambria" w:cstheme="minorHAnsi"/>
        </w:rPr>
        <w:t xml:space="preserve"> and </w:t>
      </w:r>
      <w:r w:rsidR="00F7770E">
        <w:rPr>
          <w:rFonts w:ascii="Cambria" w:hAnsi="Cambria" w:cstheme="minorHAnsi"/>
        </w:rPr>
        <w:t xml:space="preserve">federal </w:t>
      </w:r>
      <w:r w:rsidR="001F4C30">
        <w:rPr>
          <w:rFonts w:ascii="Cambria" w:hAnsi="Cambria" w:cstheme="minorHAnsi"/>
        </w:rPr>
        <w:t>policy issues for potential WGA advocacy.</w:t>
      </w:r>
    </w:p>
    <w:p w14:paraId="04457898" w14:textId="7830074D" w:rsidR="004954C5" w:rsidRDefault="004954C5">
      <w:pPr>
        <w:spacing w:after="0" w:line="240" w:lineRule="auto"/>
        <w:rPr>
          <w:rFonts w:ascii="Cambria" w:hAnsi="Cambria" w:cstheme="minorHAnsi"/>
        </w:rPr>
      </w:pPr>
    </w:p>
    <w:p w14:paraId="65951BFE" w14:textId="24DA1265" w:rsidR="004954C5" w:rsidRPr="004954C5" w:rsidRDefault="004954C5">
      <w:pPr>
        <w:spacing w:after="0" w:line="240" w:lineRule="auto"/>
        <w:rPr>
          <w:rFonts w:ascii="Cambria" w:hAnsi="Cambria" w:cstheme="minorHAnsi"/>
          <w:b/>
        </w:rPr>
      </w:pPr>
      <w:r w:rsidRPr="004954C5">
        <w:rPr>
          <w:rFonts w:ascii="Cambria" w:hAnsi="Cambria" w:cstheme="minorHAnsi"/>
          <w:b/>
        </w:rPr>
        <w:t xml:space="preserve">Who Should Complete </w:t>
      </w:r>
      <w:r w:rsidR="00725BE7">
        <w:rPr>
          <w:rFonts w:ascii="Cambria" w:hAnsi="Cambria" w:cstheme="minorHAnsi"/>
          <w:b/>
        </w:rPr>
        <w:t xml:space="preserve">the </w:t>
      </w:r>
      <w:r w:rsidRPr="004954C5">
        <w:rPr>
          <w:rFonts w:ascii="Cambria" w:hAnsi="Cambria" w:cstheme="minorHAnsi"/>
          <w:b/>
        </w:rPr>
        <w:t>Survey?</w:t>
      </w:r>
    </w:p>
    <w:p w14:paraId="6880C062" w14:textId="1FB9DF01" w:rsidR="004954C5" w:rsidRDefault="004954C5">
      <w:pPr>
        <w:spacing w:after="0" w:line="240" w:lineRule="auto"/>
        <w:rPr>
          <w:rFonts w:ascii="Cambria" w:hAnsi="Cambria" w:cstheme="minorHAnsi"/>
        </w:rPr>
      </w:pPr>
    </w:p>
    <w:p w14:paraId="38ACEE5F" w14:textId="0923C4DB" w:rsidR="004954C5" w:rsidRDefault="004954C5">
      <w:pPr>
        <w:spacing w:after="0" w:line="240" w:lineRule="auto"/>
        <w:rPr>
          <w:rFonts w:ascii="Cambria" w:hAnsi="Cambria" w:cstheme="minorHAnsi"/>
        </w:rPr>
      </w:pPr>
      <w:r>
        <w:rPr>
          <w:rFonts w:ascii="Cambria" w:hAnsi="Cambria" w:cstheme="minorHAnsi"/>
        </w:rPr>
        <w:t>Anyone with experience and expertise in rural</w:t>
      </w:r>
      <w:r w:rsidR="00F7770E">
        <w:rPr>
          <w:rFonts w:ascii="Cambria" w:hAnsi="Cambria" w:cstheme="minorHAnsi"/>
        </w:rPr>
        <w:t xml:space="preserve"> community and economic</w:t>
      </w:r>
      <w:r>
        <w:rPr>
          <w:rFonts w:ascii="Cambria" w:hAnsi="Cambria" w:cstheme="minorHAnsi"/>
        </w:rPr>
        <w:t xml:space="preserve"> development in the West is </w:t>
      </w:r>
      <w:r w:rsidR="00F7770E">
        <w:rPr>
          <w:rFonts w:ascii="Cambria" w:hAnsi="Cambria" w:cstheme="minorHAnsi"/>
        </w:rPr>
        <w:t xml:space="preserve">encouraged </w:t>
      </w:r>
      <w:r>
        <w:rPr>
          <w:rFonts w:ascii="Cambria" w:hAnsi="Cambria" w:cstheme="minorHAnsi"/>
        </w:rPr>
        <w:t xml:space="preserve">to submit responses. </w:t>
      </w:r>
      <w:r w:rsidR="001D6670">
        <w:rPr>
          <w:rFonts w:ascii="Cambria" w:hAnsi="Cambria" w:cstheme="minorHAnsi"/>
        </w:rPr>
        <w:t xml:space="preserve"> </w:t>
      </w:r>
      <w:r w:rsidR="00725BE7">
        <w:rPr>
          <w:rFonts w:ascii="Cambria" w:hAnsi="Cambria" w:cstheme="minorHAnsi"/>
        </w:rPr>
        <w:t>We hope to gather insights from a variety of perspectives</w:t>
      </w:r>
      <w:r w:rsidR="00A14204">
        <w:rPr>
          <w:rFonts w:ascii="Cambria" w:hAnsi="Cambria" w:cstheme="minorHAnsi"/>
        </w:rPr>
        <w:t xml:space="preserve"> representing all of WGA’s states</w:t>
      </w:r>
      <w:r w:rsidR="00725BE7">
        <w:rPr>
          <w:rFonts w:ascii="Cambria" w:hAnsi="Cambria" w:cstheme="minorHAnsi"/>
        </w:rPr>
        <w:t xml:space="preserve">. </w:t>
      </w:r>
      <w:r w:rsidR="001D6670">
        <w:rPr>
          <w:rFonts w:ascii="Cambria" w:hAnsi="Cambria" w:cstheme="minorHAnsi"/>
        </w:rPr>
        <w:t xml:space="preserve"> </w:t>
      </w:r>
      <w:r w:rsidR="005647DA">
        <w:rPr>
          <w:rFonts w:ascii="Cambria" w:hAnsi="Cambria" w:cstheme="minorHAnsi"/>
        </w:rPr>
        <w:t>You may skip sections or</w:t>
      </w:r>
      <w:r w:rsidR="00C80E6D">
        <w:rPr>
          <w:rFonts w:ascii="Cambria" w:hAnsi="Cambria" w:cstheme="minorHAnsi"/>
        </w:rPr>
        <w:t xml:space="preserve"> questions</w:t>
      </w:r>
      <w:r w:rsidR="005647DA">
        <w:rPr>
          <w:rFonts w:ascii="Cambria" w:hAnsi="Cambria" w:cstheme="minorHAnsi"/>
        </w:rPr>
        <w:t>.</w:t>
      </w:r>
      <w:r w:rsidR="00C80E6D">
        <w:rPr>
          <w:rFonts w:ascii="Cambria" w:hAnsi="Cambria" w:cstheme="minorHAnsi"/>
        </w:rPr>
        <w:t xml:space="preserve"> </w:t>
      </w:r>
      <w:r w:rsidR="005647DA">
        <w:rPr>
          <w:rFonts w:ascii="Cambria" w:hAnsi="Cambria" w:cstheme="minorHAnsi"/>
        </w:rPr>
        <w:t xml:space="preserve">Please </w:t>
      </w:r>
      <w:r w:rsidR="005037A5">
        <w:rPr>
          <w:rFonts w:ascii="Cambria" w:hAnsi="Cambria" w:cstheme="minorHAnsi"/>
        </w:rPr>
        <w:t xml:space="preserve">provide </w:t>
      </w:r>
      <w:r w:rsidR="005647DA">
        <w:rPr>
          <w:rFonts w:ascii="Cambria" w:hAnsi="Cambria" w:cstheme="minorHAnsi"/>
        </w:rPr>
        <w:t xml:space="preserve">any </w:t>
      </w:r>
      <w:r w:rsidR="005037A5">
        <w:rPr>
          <w:rFonts w:ascii="Cambria" w:hAnsi="Cambria" w:cstheme="minorHAnsi"/>
        </w:rPr>
        <w:t>additional information</w:t>
      </w:r>
      <w:r w:rsidR="003768D0">
        <w:rPr>
          <w:rFonts w:ascii="Cambria" w:hAnsi="Cambria" w:cstheme="minorHAnsi"/>
        </w:rPr>
        <w:t>, topics,</w:t>
      </w:r>
      <w:r w:rsidR="005647DA">
        <w:rPr>
          <w:rFonts w:ascii="Cambria" w:hAnsi="Cambria" w:cstheme="minorHAnsi"/>
        </w:rPr>
        <w:t xml:space="preserve"> or recommendations you believe would be helpful for WGA as it develops this initiative</w:t>
      </w:r>
      <w:r w:rsidR="003768D0">
        <w:rPr>
          <w:rFonts w:ascii="Cambria" w:hAnsi="Cambria" w:cstheme="minorHAnsi"/>
        </w:rPr>
        <w:t xml:space="preserve"> (even if it is not prompted by a specific question below)</w:t>
      </w:r>
      <w:r w:rsidR="005037A5">
        <w:rPr>
          <w:rFonts w:ascii="Cambria" w:hAnsi="Cambria" w:cstheme="minorHAnsi"/>
        </w:rPr>
        <w:t>.</w:t>
      </w:r>
    </w:p>
    <w:p w14:paraId="7954EE29" w14:textId="4A41860B" w:rsidR="00C80E6D" w:rsidRDefault="00C80E6D">
      <w:pPr>
        <w:spacing w:after="0" w:line="240" w:lineRule="auto"/>
        <w:rPr>
          <w:rFonts w:ascii="Cambria" w:hAnsi="Cambria" w:cstheme="minorHAnsi"/>
        </w:rPr>
      </w:pPr>
    </w:p>
    <w:p w14:paraId="1B1229AF" w14:textId="77777777" w:rsidR="00A11AE6" w:rsidRDefault="00A11AE6">
      <w:pPr>
        <w:spacing w:after="0" w:line="240" w:lineRule="auto"/>
        <w:rPr>
          <w:rFonts w:ascii="Cambria" w:hAnsi="Cambria" w:cstheme="minorHAnsi"/>
        </w:rPr>
      </w:pPr>
      <w:r>
        <w:rPr>
          <w:rFonts w:ascii="Cambria" w:hAnsi="Cambria" w:cstheme="minorHAnsi"/>
        </w:rPr>
        <w:t xml:space="preserve">Responses are requested by February 15, 2019, but there is no deadline for submittal. </w:t>
      </w:r>
    </w:p>
    <w:p w14:paraId="0240D35F" w14:textId="77777777" w:rsidR="00A11AE6" w:rsidRDefault="00A11AE6">
      <w:pPr>
        <w:spacing w:after="0" w:line="240" w:lineRule="auto"/>
        <w:rPr>
          <w:rFonts w:ascii="Cambria" w:hAnsi="Cambria" w:cstheme="minorHAnsi"/>
        </w:rPr>
      </w:pPr>
    </w:p>
    <w:p w14:paraId="4EC0243E" w14:textId="22D5E1B6" w:rsidR="00C80E6D" w:rsidRDefault="00C80E6D">
      <w:pPr>
        <w:spacing w:after="0" w:line="240" w:lineRule="auto"/>
        <w:rPr>
          <w:rFonts w:ascii="Cambria" w:hAnsi="Cambria" w:cstheme="minorHAnsi"/>
        </w:rPr>
      </w:pPr>
      <w:r>
        <w:rPr>
          <w:rFonts w:ascii="Cambria" w:hAnsi="Cambria" w:cstheme="minorHAnsi"/>
        </w:rPr>
        <w:t xml:space="preserve">Please contact </w:t>
      </w:r>
      <w:r w:rsidR="00714164">
        <w:rPr>
          <w:rFonts w:ascii="Cambria" w:hAnsi="Cambria" w:cstheme="minorHAnsi"/>
        </w:rPr>
        <w:t xml:space="preserve">WGA’s </w:t>
      </w:r>
      <w:r>
        <w:rPr>
          <w:rFonts w:ascii="Cambria" w:hAnsi="Cambria" w:cstheme="minorHAnsi"/>
        </w:rPr>
        <w:t>Lauren DeNinno (</w:t>
      </w:r>
      <w:hyperlink r:id="rId8" w:history="1">
        <w:r w:rsidRPr="000F5BA1">
          <w:rPr>
            <w:rStyle w:val="Hyperlink"/>
            <w:rFonts w:ascii="Cambria" w:hAnsi="Cambria" w:cstheme="minorHAnsi"/>
          </w:rPr>
          <w:t>ldeninno@westgov.org</w:t>
        </w:r>
      </w:hyperlink>
      <w:r>
        <w:rPr>
          <w:rFonts w:ascii="Cambria" w:hAnsi="Cambria" w:cstheme="minorHAnsi"/>
        </w:rPr>
        <w:t>) with any questions</w:t>
      </w:r>
      <w:r w:rsidR="00A14204">
        <w:rPr>
          <w:rFonts w:ascii="Cambria" w:hAnsi="Cambria" w:cstheme="minorHAnsi"/>
        </w:rPr>
        <w:t xml:space="preserve"> or for more information on the initiative. </w:t>
      </w:r>
      <w:r>
        <w:rPr>
          <w:rFonts w:ascii="Cambria" w:hAnsi="Cambria" w:cstheme="minorHAnsi"/>
        </w:rPr>
        <w:t xml:space="preserve"> </w:t>
      </w:r>
    </w:p>
    <w:p w14:paraId="3E3597C0" w14:textId="77777777" w:rsidR="00560041" w:rsidRDefault="00560041">
      <w:pPr>
        <w:pBdr>
          <w:bottom w:val="single" w:sz="12" w:space="1" w:color="auto"/>
        </w:pBdr>
        <w:spacing w:after="0" w:line="240" w:lineRule="auto"/>
        <w:rPr>
          <w:rFonts w:ascii="Cambria" w:hAnsi="Cambria" w:cstheme="minorHAnsi"/>
        </w:rPr>
      </w:pPr>
    </w:p>
    <w:p w14:paraId="000C5F5F" w14:textId="77777777" w:rsidR="00A14204" w:rsidRDefault="00A14204" w:rsidP="00A14204">
      <w:pPr>
        <w:spacing w:after="0" w:line="240" w:lineRule="auto"/>
        <w:jc w:val="center"/>
        <w:rPr>
          <w:rFonts w:ascii="Cambria" w:hAnsi="Cambria" w:cstheme="minorHAnsi"/>
        </w:rPr>
      </w:pPr>
    </w:p>
    <w:p w14:paraId="2551BF94" w14:textId="75B370BD" w:rsidR="00245775" w:rsidRDefault="00245775" w:rsidP="00A14204">
      <w:pPr>
        <w:spacing w:after="0" w:line="240" w:lineRule="auto"/>
        <w:jc w:val="center"/>
        <w:rPr>
          <w:rFonts w:ascii="Cambria" w:hAnsi="Cambria" w:cstheme="minorHAnsi"/>
          <w:b/>
        </w:rPr>
      </w:pPr>
      <w:r w:rsidRPr="007F36A3">
        <w:rPr>
          <w:rFonts w:ascii="Cambria" w:hAnsi="Cambria" w:cstheme="minorHAnsi"/>
          <w:b/>
        </w:rPr>
        <w:t>Respondent Information</w:t>
      </w:r>
    </w:p>
    <w:p w14:paraId="7FF8E976" w14:textId="77777777" w:rsidR="00A14204" w:rsidRPr="00A14204" w:rsidRDefault="00A14204" w:rsidP="00A14204">
      <w:pPr>
        <w:spacing w:after="0" w:line="240" w:lineRule="auto"/>
        <w:jc w:val="center"/>
        <w:rPr>
          <w:rFonts w:ascii="Cambria" w:hAnsi="Cambria" w:cstheme="minorHAnsi"/>
          <w:b/>
        </w:rPr>
      </w:pPr>
    </w:p>
    <w:p w14:paraId="49AD130F" w14:textId="6E46FDED" w:rsidR="00C80E6D" w:rsidRDefault="00C80E6D">
      <w:pPr>
        <w:spacing w:after="0" w:line="240" w:lineRule="auto"/>
        <w:rPr>
          <w:rFonts w:ascii="Cambria" w:hAnsi="Cambria" w:cstheme="minorHAnsi"/>
          <w:b/>
        </w:rPr>
      </w:pPr>
      <w:r>
        <w:rPr>
          <w:rFonts w:ascii="Cambria" w:hAnsi="Cambria" w:cstheme="minorHAnsi"/>
          <w:b/>
        </w:rPr>
        <w:t>Name:</w:t>
      </w:r>
    </w:p>
    <w:p w14:paraId="3488673B" w14:textId="77777777" w:rsidR="006B1474" w:rsidRDefault="006B1474">
      <w:pPr>
        <w:spacing w:after="0" w:line="240" w:lineRule="auto"/>
        <w:rPr>
          <w:rFonts w:ascii="Cambria" w:hAnsi="Cambria" w:cstheme="minorHAnsi"/>
          <w:b/>
        </w:rPr>
      </w:pPr>
    </w:p>
    <w:p w14:paraId="68B2C4F9" w14:textId="6FED1F44" w:rsidR="00C80E6D" w:rsidRDefault="00C80E6D">
      <w:pPr>
        <w:spacing w:after="0" w:line="240" w:lineRule="auto"/>
        <w:rPr>
          <w:rFonts w:ascii="Cambria" w:hAnsi="Cambria" w:cstheme="minorHAnsi"/>
          <w:b/>
        </w:rPr>
      </w:pPr>
      <w:r>
        <w:rPr>
          <w:rFonts w:ascii="Cambria" w:hAnsi="Cambria" w:cstheme="minorHAnsi"/>
          <w:b/>
        </w:rPr>
        <w:t>Title:</w:t>
      </w:r>
    </w:p>
    <w:p w14:paraId="76D575ED" w14:textId="77777777" w:rsidR="006B1474" w:rsidRDefault="006B1474">
      <w:pPr>
        <w:spacing w:after="0" w:line="240" w:lineRule="auto"/>
        <w:rPr>
          <w:rFonts w:ascii="Cambria" w:hAnsi="Cambria" w:cstheme="minorHAnsi"/>
          <w:b/>
        </w:rPr>
      </w:pPr>
    </w:p>
    <w:p w14:paraId="5DA3F023" w14:textId="0EF4F2B2" w:rsidR="00A43063" w:rsidRDefault="00C80E6D">
      <w:pPr>
        <w:spacing w:after="0" w:line="240" w:lineRule="auto"/>
        <w:rPr>
          <w:rFonts w:ascii="Cambria" w:hAnsi="Cambria" w:cstheme="minorHAnsi"/>
          <w:b/>
        </w:rPr>
      </w:pPr>
      <w:r>
        <w:rPr>
          <w:rFonts w:ascii="Cambria" w:hAnsi="Cambria" w:cstheme="minorHAnsi"/>
          <w:b/>
        </w:rPr>
        <w:t>Organization:</w:t>
      </w:r>
    </w:p>
    <w:p w14:paraId="5D89C0E5" w14:textId="77777777" w:rsidR="006B1474" w:rsidRDefault="006B1474">
      <w:pPr>
        <w:spacing w:after="0" w:line="240" w:lineRule="auto"/>
        <w:rPr>
          <w:rFonts w:ascii="Cambria" w:hAnsi="Cambria" w:cstheme="minorHAnsi"/>
          <w:b/>
        </w:rPr>
      </w:pPr>
    </w:p>
    <w:p w14:paraId="4F3E2C90" w14:textId="2B529AB0" w:rsidR="00C80E6D" w:rsidRDefault="00C80E6D">
      <w:pPr>
        <w:spacing w:after="0" w:line="240" w:lineRule="auto"/>
        <w:rPr>
          <w:rFonts w:ascii="Cambria" w:hAnsi="Cambria" w:cstheme="minorHAnsi"/>
          <w:b/>
        </w:rPr>
      </w:pPr>
      <w:r>
        <w:rPr>
          <w:rFonts w:ascii="Cambria" w:hAnsi="Cambria" w:cstheme="minorHAnsi"/>
          <w:b/>
        </w:rPr>
        <w:t>Email Address:</w:t>
      </w:r>
    </w:p>
    <w:p w14:paraId="1B051FCA" w14:textId="2EA157A9" w:rsidR="00C80E6D" w:rsidRDefault="00C80E6D">
      <w:pPr>
        <w:pBdr>
          <w:bottom w:val="single" w:sz="12" w:space="1" w:color="auto"/>
        </w:pBdr>
        <w:spacing w:after="0" w:line="240" w:lineRule="auto"/>
        <w:rPr>
          <w:rFonts w:ascii="Cambria" w:hAnsi="Cambria" w:cstheme="minorHAnsi"/>
          <w:b/>
        </w:rPr>
      </w:pPr>
    </w:p>
    <w:p w14:paraId="048D15BE" w14:textId="494133BE" w:rsidR="001F4C30" w:rsidRPr="001F4C30" w:rsidRDefault="00792860">
      <w:pPr>
        <w:spacing w:after="0" w:line="240" w:lineRule="auto"/>
        <w:rPr>
          <w:rFonts w:ascii="Cambria" w:hAnsi="Cambria" w:cstheme="minorHAnsi"/>
          <w:i/>
        </w:rPr>
      </w:pPr>
      <w:r>
        <w:rPr>
          <w:rFonts w:ascii="Cambria" w:hAnsi="Cambria" w:cstheme="minorHAnsi"/>
          <w:i/>
        </w:rPr>
        <w:lastRenderedPageBreak/>
        <w:t>Structure</w:t>
      </w:r>
      <w:r w:rsidR="001B1A29">
        <w:rPr>
          <w:rFonts w:ascii="Cambria" w:hAnsi="Cambria" w:cstheme="minorHAnsi"/>
          <w:i/>
        </w:rPr>
        <w:t xml:space="preserve"> and Organization</w:t>
      </w:r>
    </w:p>
    <w:p w14:paraId="06169F5C" w14:textId="7D7E52CB" w:rsidR="0062062F" w:rsidRDefault="0062062F">
      <w:pPr>
        <w:spacing w:after="0" w:line="240" w:lineRule="auto"/>
        <w:rPr>
          <w:rFonts w:ascii="Cambria" w:hAnsi="Cambria" w:cstheme="minorHAnsi"/>
        </w:rPr>
      </w:pPr>
    </w:p>
    <w:p w14:paraId="4EEEE23E" w14:textId="35322511" w:rsidR="00B32B99" w:rsidRDefault="00E375A2">
      <w:pPr>
        <w:pStyle w:val="ListParagraph"/>
        <w:numPr>
          <w:ilvl w:val="0"/>
          <w:numId w:val="26"/>
        </w:numPr>
        <w:spacing w:after="0" w:line="240" w:lineRule="auto"/>
        <w:rPr>
          <w:rFonts w:ascii="Cambria" w:hAnsi="Cambria" w:cstheme="minorHAnsi"/>
        </w:rPr>
      </w:pPr>
      <w:r>
        <w:rPr>
          <w:rFonts w:ascii="Cambria" w:hAnsi="Cambria" w:cstheme="minorHAnsi"/>
        </w:rPr>
        <w:t xml:space="preserve">How does your state structure and staff its work on rural </w:t>
      </w:r>
      <w:r w:rsidR="007A56D6">
        <w:rPr>
          <w:rFonts w:ascii="Cambria" w:hAnsi="Cambria" w:cstheme="minorHAnsi"/>
        </w:rPr>
        <w:t xml:space="preserve">community and </w:t>
      </w:r>
      <w:r>
        <w:rPr>
          <w:rFonts w:ascii="Cambria" w:hAnsi="Cambria" w:cstheme="minorHAnsi"/>
        </w:rPr>
        <w:t xml:space="preserve">economic development (e.g. </w:t>
      </w:r>
      <w:r w:rsidR="00C51595">
        <w:rPr>
          <w:rFonts w:ascii="Cambria" w:hAnsi="Cambria" w:cstheme="minorHAnsi"/>
        </w:rPr>
        <w:t>through</w:t>
      </w:r>
      <w:r>
        <w:rPr>
          <w:rFonts w:ascii="Cambria" w:hAnsi="Cambria" w:cstheme="minorHAnsi"/>
        </w:rPr>
        <w:t xml:space="preserve"> a single agency, an interagency commission, a staff person in the </w:t>
      </w:r>
      <w:r w:rsidR="000B0A10">
        <w:rPr>
          <w:rFonts w:ascii="Cambria" w:hAnsi="Cambria" w:cstheme="minorHAnsi"/>
        </w:rPr>
        <w:t xml:space="preserve">Governor’s </w:t>
      </w:r>
      <w:r>
        <w:rPr>
          <w:rFonts w:ascii="Cambria" w:hAnsi="Cambria" w:cstheme="minorHAnsi"/>
        </w:rPr>
        <w:t>office)</w:t>
      </w:r>
      <w:r w:rsidR="001D6670">
        <w:rPr>
          <w:rFonts w:ascii="Cambria" w:hAnsi="Cambria" w:cstheme="minorHAnsi"/>
        </w:rPr>
        <w:t>?</w:t>
      </w:r>
      <w:r>
        <w:rPr>
          <w:rFonts w:ascii="Cambria" w:hAnsi="Cambria" w:cstheme="minorHAnsi"/>
        </w:rPr>
        <w:t xml:space="preserve">  Do you find this model to be effective?  What, if any, suggestions do you have for improving how</w:t>
      </w:r>
      <w:r w:rsidR="00F80B81">
        <w:rPr>
          <w:rFonts w:ascii="Cambria" w:hAnsi="Cambria" w:cstheme="minorHAnsi"/>
        </w:rPr>
        <w:t xml:space="preserve"> your</w:t>
      </w:r>
      <w:r>
        <w:rPr>
          <w:rFonts w:ascii="Cambria" w:hAnsi="Cambria" w:cstheme="minorHAnsi"/>
        </w:rPr>
        <w:t xml:space="preserve"> state coordinates its rural </w:t>
      </w:r>
      <w:r w:rsidR="007A56D6">
        <w:rPr>
          <w:rFonts w:ascii="Cambria" w:hAnsi="Cambria" w:cstheme="minorHAnsi"/>
        </w:rPr>
        <w:t xml:space="preserve">community and </w:t>
      </w:r>
      <w:r>
        <w:rPr>
          <w:rFonts w:ascii="Cambria" w:hAnsi="Cambria" w:cstheme="minorHAnsi"/>
        </w:rPr>
        <w:t>economic development efforts?</w:t>
      </w:r>
    </w:p>
    <w:p w14:paraId="5FC4CB8D" w14:textId="77777777" w:rsidR="007A56D6" w:rsidRDefault="007A56D6">
      <w:pPr>
        <w:pStyle w:val="ListParagraph"/>
        <w:spacing w:after="0" w:line="240" w:lineRule="auto"/>
        <w:rPr>
          <w:rFonts w:ascii="Cambria" w:hAnsi="Cambria" w:cstheme="minorHAnsi"/>
        </w:rPr>
      </w:pPr>
    </w:p>
    <w:p w14:paraId="6C5CF496" w14:textId="20F1A160" w:rsidR="004C6245" w:rsidRDefault="004C6245">
      <w:pPr>
        <w:pStyle w:val="ListParagraph"/>
        <w:numPr>
          <w:ilvl w:val="0"/>
          <w:numId w:val="26"/>
        </w:numPr>
        <w:spacing w:after="0" w:line="240" w:lineRule="auto"/>
        <w:rPr>
          <w:rFonts w:ascii="Cambria" w:hAnsi="Cambria" w:cstheme="minorHAnsi"/>
        </w:rPr>
      </w:pPr>
      <w:r>
        <w:rPr>
          <w:rFonts w:ascii="Cambria" w:hAnsi="Cambria" w:cstheme="minorHAnsi"/>
        </w:rPr>
        <w:t xml:space="preserve">Do other structures or organizations coordinate rural development efforts among </w:t>
      </w:r>
      <w:r w:rsidR="009416E0">
        <w:rPr>
          <w:rFonts w:ascii="Cambria" w:hAnsi="Cambria" w:cstheme="minorHAnsi"/>
        </w:rPr>
        <w:t>stakeholders</w:t>
      </w:r>
      <w:r>
        <w:rPr>
          <w:rFonts w:ascii="Cambria" w:hAnsi="Cambria" w:cstheme="minorHAnsi"/>
        </w:rPr>
        <w:t xml:space="preserve"> in your state,</w:t>
      </w:r>
      <w:r w:rsidR="009416E0">
        <w:rPr>
          <w:rFonts w:ascii="Cambria" w:hAnsi="Cambria" w:cstheme="minorHAnsi"/>
        </w:rPr>
        <w:t xml:space="preserve"> including community organizations, foundations, local governments, and businesses?</w:t>
      </w:r>
    </w:p>
    <w:p w14:paraId="56A65246" w14:textId="77777777" w:rsidR="00725BE7" w:rsidRPr="00957B48" w:rsidRDefault="00725BE7">
      <w:pPr>
        <w:spacing w:after="0" w:line="240" w:lineRule="auto"/>
        <w:rPr>
          <w:rFonts w:ascii="Cambria" w:hAnsi="Cambria" w:cstheme="minorHAnsi"/>
        </w:rPr>
      </w:pPr>
    </w:p>
    <w:p w14:paraId="776D89E9" w14:textId="65DD92B9" w:rsidR="00712ED2" w:rsidRPr="00957B48" w:rsidRDefault="00C34A01">
      <w:pPr>
        <w:pStyle w:val="ListParagraph"/>
        <w:numPr>
          <w:ilvl w:val="0"/>
          <w:numId w:val="26"/>
        </w:numPr>
        <w:spacing w:after="0" w:line="240" w:lineRule="auto"/>
        <w:rPr>
          <w:rFonts w:ascii="Cambria" w:hAnsi="Cambria" w:cstheme="minorHAnsi"/>
        </w:rPr>
      </w:pPr>
      <w:r>
        <w:rPr>
          <w:rFonts w:ascii="Cambria" w:hAnsi="Cambria" w:cstheme="minorHAnsi"/>
        </w:rPr>
        <w:t xml:space="preserve">In your view, </w:t>
      </w:r>
      <w:r w:rsidR="00C41C90">
        <w:rPr>
          <w:rFonts w:ascii="Cambria" w:hAnsi="Cambria" w:cstheme="minorHAnsi"/>
        </w:rPr>
        <w:t>how</w:t>
      </w:r>
      <w:r>
        <w:rPr>
          <w:rFonts w:ascii="Cambria" w:hAnsi="Cambria" w:cstheme="minorHAnsi"/>
        </w:rPr>
        <w:t xml:space="preserve"> </w:t>
      </w:r>
      <w:r w:rsidR="000E7D6A">
        <w:rPr>
          <w:rFonts w:ascii="Cambria" w:hAnsi="Cambria" w:cstheme="minorHAnsi"/>
        </w:rPr>
        <w:t xml:space="preserve">are </w:t>
      </w:r>
      <w:r>
        <w:rPr>
          <w:rFonts w:ascii="Cambria" w:hAnsi="Cambria" w:cstheme="minorHAnsi"/>
        </w:rPr>
        <w:t>Governors</w:t>
      </w:r>
      <w:r w:rsidR="000E7D6A">
        <w:rPr>
          <w:rFonts w:ascii="Cambria" w:hAnsi="Cambria" w:cstheme="minorHAnsi"/>
        </w:rPr>
        <w:t xml:space="preserve"> uniquely positioned to</w:t>
      </w:r>
      <w:r>
        <w:rPr>
          <w:rFonts w:ascii="Cambria" w:hAnsi="Cambria" w:cstheme="minorHAnsi"/>
        </w:rPr>
        <w:t xml:space="preserve"> </w:t>
      </w:r>
      <w:r w:rsidR="00C41C90">
        <w:rPr>
          <w:rFonts w:ascii="Cambria" w:hAnsi="Cambria" w:cstheme="minorHAnsi"/>
        </w:rPr>
        <w:t>advance</w:t>
      </w:r>
      <w:r w:rsidR="000E7D6A">
        <w:rPr>
          <w:rFonts w:ascii="Cambria" w:hAnsi="Cambria" w:cstheme="minorHAnsi"/>
        </w:rPr>
        <w:t xml:space="preserve"> </w:t>
      </w:r>
      <w:r>
        <w:rPr>
          <w:rFonts w:ascii="Cambria" w:hAnsi="Cambria" w:cstheme="minorHAnsi"/>
        </w:rPr>
        <w:t xml:space="preserve">rural development in their states? How can they best leverage their leadership and office to </w:t>
      </w:r>
      <w:r w:rsidR="000E7D6A">
        <w:rPr>
          <w:rFonts w:ascii="Cambria" w:hAnsi="Cambria" w:cstheme="minorHAnsi"/>
        </w:rPr>
        <w:t>improve outcomes for rural communities</w:t>
      </w:r>
      <w:r>
        <w:rPr>
          <w:rFonts w:ascii="Cambria" w:hAnsi="Cambria" w:cstheme="minorHAnsi"/>
        </w:rPr>
        <w:t>?</w:t>
      </w:r>
      <w:r w:rsidR="00E51200">
        <w:rPr>
          <w:rFonts w:ascii="Cambria" w:hAnsi="Cambria" w:cstheme="minorHAnsi"/>
        </w:rPr>
        <w:t xml:space="preserve">  Consider convening power, human capital management and the bully pulpit</w:t>
      </w:r>
      <w:r w:rsidR="00714164">
        <w:rPr>
          <w:rFonts w:ascii="Cambria" w:hAnsi="Cambria" w:cstheme="minorHAnsi"/>
        </w:rPr>
        <w:t xml:space="preserve">, as well as </w:t>
      </w:r>
      <w:r w:rsidR="00CE0E96">
        <w:rPr>
          <w:rFonts w:ascii="Cambria" w:hAnsi="Cambria" w:cstheme="minorHAnsi"/>
        </w:rPr>
        <w:t xml:space="preserve">leadership on </w:t>
      </w:r>
      <w:r w:rsidR="00E51200">
        <w:rPr>
          <w:rFonts w:ascii="Cambria" w:hAnsi="Cambria" w:cstheme="minorHAnsi"/>
        </w:rPr>
        <w:t>programs, policies and funding.</w:t>
      </w:r>
    </w:p>
    <w:p w14:paraId="6E2B5CBD" w14:textId="77777777" w:rsidR="00725BE7" w:rsidRDefault="00725BE7">
      <w:pPr>
        <w:pStyle w:val="ListParagraph"/>
        <w:spacing w:after="0" w:line="240" w:lineRule="auto"/>
        <w:rPr>
          <w:rFonts w:ascii="Cambria" w:hAnsi="Cambria" w:cstheme="minorHAnsi"/>
        </w:rPr>
      </w:pPr>
    </w:p>
    <w:p w14:paraId="672451DE" w14:textId="45FDBF72" w:rsidR="00722D43" w:rsidRDefault="00712ED2">
      <w:pPr>
        <w:pStyle w:val="ListParagraph"/>
        <w:numPr>
          <w:ilvl w:val="0"/>
          <w:numId w:val="26"/>
        </w:numPr>
        <w:spacing w:after="0" w:line="240" w:lineRule="auto"/>
        <w:rPr>
          <w:rFonts w:ascii="Cambria" w:hAnsi="Cambria" w:cstheme="minorHAnsi"/>
        </w:rPr>
      </w:pPr>
      <w:r w:rsidRPr="00712ED2">
        <w:rPr>
          <w:rFonts w:ascii="Cambria" w:hAnsi="Cambria" w:cstheme="minorHAnsi"/>
        </w:rPr>
        <w:t>How does your state</w:t>
      </w:r>
      <w:r w:rsidR="0078510F">
        <w:rPr>
          <w:rFonts w:ascii="Cambria" w:hAnsi="Cambria" w:cstheme="minorHAnsi"/>
        </w:rPr>
        <w:t>, local government,</w:t>
      </w:r>
      <w:r w:rsidRPr="00712ED2">
        <w:rPr>
          <w:rFonts w:ascii="Cambria" w:hAnsi="Cambria" w:cstheme="minorHAnsi"/>
        </w:rPr>
        <w:t xml:space="preserve"> </w:t>
      </w:r>
      <w:r w:rsidR="0078510F">
        <w:rPr>
          <w:rFonts w:ascii="Cambria" w:hAnsi="Cambria" w:cstheme="minorHAnsi"/>
        </w:rPr>
        <w:t xml:space="preserve">or organization </w:t>
      </w:r>
      <w:r w:rsidRPr="00712ED2">
        <w:rPr>
          <w:rFonts w:ascii="Cambria" w:hAnsi="Cambria" w:cstheme="minorHAnsi"/>
        </w:rPr>
        <w:t xml:space="preserve">engage with </w:t>
      </w:r>
      <w:r w:rsidR="0078510F">
        <w:rPr>
          <w:rFonts w:ascii="Cambria" w:hAnsi="Cambria" w:cstheme="minorHAnsi"/>
        </w:rPr>
        <w:t>t</w:t>
      </w:r>
      <w:r w:rsidR="0078510F" w:rsidRPr="00712ED2">
        <w:rPr>
          <w:rFonts w:ascii="Cambria" w:hAnsi="Cambria" w:cstheme="minorHAnsi"/>
        </w:rPr>
        <w:t xml:space="preserve">ribal </w:t>
      </w:r>
      <w:r w:rsidRPr="00712ED2">
        <w:rPr>
          <w:rFonts w:ascii="Cambria" w:hAnsi="Cambria" w:cstheme="minorHAnsi"/>
        </w:rPr>
        <w:t>communities when addressing rural challenges?</w:t>
      </w:r>
      <w:r w:rsidR="00E51200">
        <w:rPr>
          <w:rFonts w:ascii="Cambria" w:hAnsi="Cambria" w:cstheme="minorHAnsi"/>
        </w:rPr>
        <w:t xml:space="preserve">  Is </w:t>
      </w:r>
      <w:r w:rsidR="0078510F">
        <w:rPr>
          <w:rFonts w:ascii="Cambria" w:hAnsi="Cambria" w:cstheme="minorHAnsi"/>
        </w:rPr>
        <w:t xml:space="preserve">tribal </w:t>
      </w:r>
      <w:r w:rsidR="000B0A10">
        <w:rPr>
          <w:rFonts w:ascii="Cambria" w:hAnsi="Cambria" w:cstheme="minorHAnsi"/>
        </w:rPr>
        <w:t xml:space="preserve">consultation </w:t>
      </w:r>
      <w:r w:rsidR="00C51595">
        <w:rPr>
          <w:rFonts w:ascii="Cambria" w:hAnsi="Cambria" w:cstheme="minorHAnsi"/>
        </w:rPr>
        <w:t>a formal component</w:t>
      </w:r>
      <w:r w:rsidR="00E51200">
        <w:rPr>
          <w:rFonts w:ascii="Cambria" w:hAnsi="Cambria" w:cstheme="minorHAnsi"/>
        </w:rPr>
        <w:t xml:space="preserve"> of your state policy-making process?</w:t>
      </w:r>
    </w:p>
    <w:p w14:paraId="589DD612" w14:textId="03836C7D" w:rsidR="003069FE" w:rsidRPr="004129C1" w:rsidRDefault="001478A5">
      <w:pPr>
        <w:spacing w:after="0" w:line="240" w:lineRule="auto"/>
        <w:rPr>
          <w:rFonts w:ascii="Cambria" w:hAnsi="Cambria" w:cstheme="minorHAnsi"/>
        </w:rPr>
      </w:pPr>
      <w:r w:rsidRPr="004129C1">
        <w:rPr>
          <w:rFonts w:ascii="Cambria" w:hAnsi="Cambria"/>
        </w:rPr>
        <w:br/>
      </w:r>
    </w:p>
    <w:p w14:paraId="7DA70B79" w14:textId="2F2CC313" w:rsidR="00E2231C" w:rsidRDefault="009416E0">
      <w:pPr>
        <w:spacing w:after="0" w:line="240" w:lineRule="auto"/>
        <w:rPr>
          <w:rFonts w:ascii="Cambria" w:hAnsi="Cambria" w:cstheme="minorHAnsi"/>
          <w:i/>
        </w:rPr>
      </w:pPr>
      <w:r>
        <w:rPr>
          <w:rFonts w:ascii="Cambria" w:hAnsi="Cambria" w:cstheme="minorHAnsi"/>
          <w:i/>
        </w:rPr>
        <w:t>Rural Community and Economic Development</w:t>
      </w:r>
    </w:p>
    <w:p w14:paraId="5A083BCF" w14:textId="77777777" w:rsidR="001478A5" w:rsidRPr="001478A5" w:rsidRDefault="001478A5">
      <w:pPr>
        <w:spacing w:after="0" w:line="240" w:lineRule="auto"/>
        <w:rPr>
          <w:rFonts w:ascii="Cambria" w:hAnsi="Cambria" w:cstheme="minorHAnsi"/>
          <w:i/>
        </w:rPr>
      </w:pPr>
    </w:p>
    <w:p w14:paraId="0ADF55B5" w14:textId="68721F6C" w:rsidR="00516D99" w:rsidRPr="00CE0E96" w:rsidRDefault="00516D99">
      <w:pPr>
        <w:pStyle w:val="ListParagraph"/>
        <w:numPr>
          <w:ilvl w:val="0"/>
          <w:numId w:val="39"/>
        </w:numPr>
        <w:spacing w:after="0" w:line="240" w:lineRule="auto"/>
        <w:rPr>
          <w:rFonts w:ascii="Cambria" w:hAnsi="Cambria" w:cstheme="minorHAnsi"/>
        </w:rPr>
      </w:pPr>
      <w:r w:rsidRPr="00CE0E96">
        <w:rPr>
          <w:rFonts w:ascii="Cambria" w:hAnsi="Cambria" w:cstheme="minorHAnsi"/>
        </w:rPr>
        <w:t xml:space="preserve">What are the major demographic dynamics affecting rural communities in your state or </w:t>
      </w:r>
      <w:r w:rsidR="0078577B" w:rsidRPr="00CE0E96">
        <w:rPr>
          <w:rFonts w:ascii="Cambria" w:hAnsi="Cambria" w:cstheme="minorHAnsi"/>
        </w:rPr>
        <w:t xml:space="preserve">sub-state </w:t>
      </w:r>
      <w:r w:rsidRPr="00CE0E96">
        <w:rPr>
          <w:rFonts w:ascii="Cambria" w:hAnsi="Cambria" w:cstheme="minorHAnsi"/>
        </w:rPr>
        <w:t>region</w:t>
      </w:r>
      <w:r w:rsidR="00CE0E96" w:rsidRPr="00CE0E96">
        <w:rPr>
          <w:rFonts w:ascii="Cambria" w:hAnsi="Cambria" w:cstheme="minorHAnsi"/>
        </w:rPr>
        <w:t xml:space="preserve">? </w:t>
      </w:r>
      <w:r w:rsidRPr="00CE0E96">
        <w:rPr>
          <w:rFonts w:ascii="Cambria" w:hAnsi="Cambria" w:cstheme="minorHAnsi"/>
        </w:rPr>
        <w:t>What are the primary factors driving these demographic changes?</w:t>
      </w:r>
    </w:p>
    <w:p w14:paraId="44AEF0CC" w14:textId="77777777" w:rsidR="0078577B" w:rsidRDefault="0078577B">
      <w:pPr>
        <w:pStyle w:val="ListParagraph"/>
        <w:spacing w:after="0" w:line="240" w:lineRule="auto"/>
        <w:rPr>
          <w:rFonts w:ascii="Cambria" w:hAnsi="Cambria" w:cstheme="minorHAnsi"/>
        </w:rPr>
      </w:pPr>
    </w:p>
    <w:p w14:paraId="37CD473B" w14:textId="2B993CA7" w:rsidR="0078577B" w:rsidRPr="00CE0E96" w:rsidRDefault="0078577B">
      <w:pPr>
        <w:pStyle w:val="ListParagraph"/>
        <w:numPr>
          <w:ilvl w:val="0"/>
          <w:numId w:val="39"/>
        </w:numPr>
        <w:spacing w:after="0" w:line="240" w:lineRule="auto"/>
        <w:rPr>
          <w:rFonts w:ascii="Cambria" w:hAnsi="Cambria" w:cstheme="minorHAnsi"/>
        </w:rPr>
      </w:pPr>
      <w:r w:rsidRPr="00CE0E96">
        <w:rPr>
          <w:rFonts w:ascii="Cambria" w:hAnsi="Cambria" w:cstheme="minorHAnsi"/>
        </w:rPr>
        <w:t>To what extent do the following issues affect the economic potential and quality of life in rural communities in your state or sub-state region</w:t>
      </w:r>
      <w:r w:rsidR="00A24A59" w:rsidRPr="00CE0E96">
        <w:rPr>
          <w:rFonts w:ascii="Cambria" w:hAnsi="Cambria" w:cstheme="minorHAnsi"/>
        </w:rPr>
        <w:t>? Which pose the most significant challenges? Which off</w:t>
      </w:r>
      <w:r w:rsidR="00461802" w:rsidRPr="00CE0E96">
        <w:rPr>
          <w:rFonts w:ascii="Cambria" w:hAnsi="Cambria" w:cstheme="minorHAnsi"/>
        </w:rPr>
        <w:t>er</w:t>
      </w:r>
      <w:r w:rsidR="00A24A59" w:rsidRPr="00CE0E96">
        <w:rPr>
          <w:rFonts w:ascii="Cambria" w:hAnsi="Cambria" w:cstheme="minorHAnsi"/>
        </w:rPr>
        <w:t xml:space="preserve"> the greatest potential for improvement or progress?</w:t>
      </w:r>
    </w:p>
    <w:p w14:paraId="73044885" w14:textId="77777777" w:rsidR="0078577B" w:rsidRDefault="0078577B">
      <w:pPr>
        <w:pStyle w:val="ListParagraph"/>
        <w:spacing w:after="0" w:line="240" w:lineRule="auto"/>
        <w:rPr>
          <w:rFonts w:ascii="Cambria" w:hAnsi="Cambria" w:cstheme="minorHAnsi"/>
        </w:rPr>
      </w:pPr>
    </w:p>
    <w:p w14:paraId="3C2A9F89" w14:textId="63448086" w:rsidR="0078577B" w:rsidRDefault="0078577B">
      <w:pPr>
        <w:pStyle w:val="ListParagraph"/>
        <w:numPr>
          <w:ilvl w:val="2"/>
          <w:numId w:val="39"/>
        </w:numPr>
        <w:spacing w:after="0" w:line="240" w:lineRule="auto"/>
        <w:rPr>
          <w:rFonts w:ascii="Cambria" w:hAnsi="Cambria" w:cstheme="minorHAnsi"/>
        </w:rPr>
      </w:pPr>
      <w:r>
        <w:rPr>
          <w:rFonts w:ascii="Cambria" w:hAnsi="Cambria" w:cstheme="minorHAnsi"/>
        </w:rPr>
        <w:t xml:space="preserve">Childcare, K-12 education, higher </w:t>
      </w:r>
      <w:r w:rsidRPr="005763F8">
        <w:rPr>
          <w:rFonts w:ascii="Cambria" w:hAnsi="Cambria" w:cstheme="minorHAnsi"/>
        </w:rPr>
        <w:t>education</w:t>
      </w:r>
      <w:r w:rsidR="00A24A59">
        <w:rPr>
          <w:rFonts w:ascii="Cambria" w:hAnsi="Cambria" w:cstheme="minorHAnsi"/>
        </w:rPr>
        <w:t>;</w:t>
      </w:r>
    </w:p>
    <w:p w14:paraId="05B3E350" w14:textId="77777777" w:rsidR="0078577B" w:rsidRDefault="0078577B">
      <w:pPr>
        <w:pStyle w:val="ListParagraph"/>
        <w:spacing w:after="0" w:line="240" w:lineRule="auto"/>
        <w:ind w:left="1440"/>
        <w:rPr>
          <w:rFonts w:ascii="Cambria" w:hAnsi="Cambria" w:cstheme="minorHAnsi"/>
        </w:rPr>
      </w:pPr>
    </w:p>
    <w:p w14:paraId="3C40EEAE" w14:textId="56037F9A" w:rsidR="0078577B" w:rsidRDefault="0078577B">
      <w:pPr>
        <w:pStyle w:val="ListParagraph"/>
        <w:numPr>
          <w:ilvl w:val="2"/>
          <w:numId w:val="39"/>
        </w:numPr>
        <w:spacing w:after="0" w:line="240" w:lineRule="auto"/>
        <w:rPr>
          <w:rFonts w:ascii="Cambria" w:hAnsi="Cambria" w:cstheme="minorHAnsi"/>
        </w:rPr>
      </w:pPr>
      <w:r>
        <w:rPr>
          <w:rFonts w:ascii="Cambria" w:hAnsi="Cambria" w:cstheme="minorHAnsi"/>
        </w:rPr>
        <w:t xml:space="preserve">Workforce </w:t>
      </w:r>
      <w:r w:rsidRPr="005763F8">
        <w:rPr>
          <w:rFonts w:ascii="Cambria" w:hAnsi="Cambria" w:cstheme="minorHAnsi"/>
        </w:rPr>
        <w:t>training</w:t>
      </w:r>
      <w:r>
        <w:rPr>
          <w:rFonts w:ascii="Cambria" w:hAnsi="Cambria" w:cstheme="minorHAnsi"/>
        </w:rPr>
        <w:t xml:space="preserve">, </w:t>
      </w:r>
      <w:r w:rsidRPr="005763F8">
        <w:rPr>
          <w:rFonts w:ascii="Cambria" w:hAnsi="Cambria" w:cstheme="minorHAnsi"/>
        </w:rPr>
        <w:t>early career opportunities</w:t>
      </w:r>
      <w:r>
        <w:rPr>
          <w:rFonts w:ascii="Cambria" w:hAnsi="Cambria" w:cstheme="minorHAnsi"/>
        </w:rPr>
        <w:t>, retraining in the face of economic transition</w:t>
      </w:r>
      <w:r w:rsidR="00A24A59">
        <w:rPr>
          <w:rFonts w:ascii="Cambria" w:hAnsi="Cambria" w:cstheme="minorHAnsi"/>
        </w:rPr>
        <w:t>;</w:t>
      </w:r>
    </w:p>
    <w:p w14:paraId="43ABC3B1" w14:textId="77777777" w:rsidR="0078577B" w:rsidRPr="0078577B" w:rsidRDefault="0078577B">
      <w:pPr>
        <w:spacing w:after="0" w:line="240" w:lineRule="auto"/>
        <w:rPr>
          <w:rFonts w:ascii="Cambria" w:hAnsi="Cambria" w:cstheme="minorHAnsi"/>
        </w:rPr>
      </w:pPr>
    </w:p>
    <w:p w14:paraId="0093790B" w14:textId="5F431880" w:rsidR="0078577B" w:rsidRDefault="0078577B">
      <w:pPr>
        <w:pStyle w:val="ListParagraph"/>
        <w:numPr>
          <w:ilvl w:val="2"/>
          <w:numId w:val="39"/>
        </w:numPr>
        <w:spacing w:after="0" w:line="240" w:lineRule="auto"/>
        <w:rPr>
          <w:rFonts w:ascii="Cambria" w:hAnsi="Cambria" w:cstheme="minorHAnsi"/>
        </w:rPr>
      </w:pPr>
      <w:r>
        <w:rPr>
          <w:rFonts w:ascii="Cambria" w:hAnsi="Cambria" w:cstheme="minorHAnsi"/>
        </w:rPr>
        <w:t>Healthcare access, cost of insurance, cost of care</w:t>
      </w:r>
      <w:r w:rsidR="00A24A59">
        <w:rPr>
          <w:rFonts w:ascii="Cambria" w:hAnsi="Cambria" w:cstheme="minorHAnsi"/>
        </w:rPr>
        <w:t>;</w:t>
      </w:r>
    </w:p>
    <w:p w14:paraId="250BBA91" w14:textId="77777777" w:rsidR="0078577B" w:rsidRPr="0078577B" w:rsidRDefault="0078577B">
      <w:pPr>
        <w:spacing w:after="0" w:line="240" w:lineRule="auto"/>
        <w:rPr>
          <w:rFonts w:ascii="Cambria" w:hAnsi="Cambria" w:cstheme="minorHAnsi"/>
        </w:rPr>
      </w:pPr>
    </w:p>
    <w:p w14:paraId="370E01FB" w14:textId="37712C64" w:rsidR="0047564C" w:rsidRDefault="0078577B">
      <w:pPr>
        <w:pStyle w:val="ListParagraph"/>
        <w:numPr>
          <w:ilvl w:val="2"/>
          <w:numId w:val="39"/>
        </w:numPr>
        <w:spacing w:after="0" w:line="240" w:lineRule="auto"/>
        <w:rPr>
          <w:rFonts w:ascii="Cambria" w:hAnsi="Cambria" w:cstheme="minorHAnsi"/>
        </w:rPr>
      </w:pPr>
      <w:r>
        <w:rPr>
          <w:rFonts w:ascii="Cambria" w:hAnsi="Cambria" w:cstheme="minorHAnsi"/>
        </w:rPr>
        <w:t>Housing availability, affordability, quality</w:t>
      </w:r>
      <w:r w:rsidR="00557FCB">
        <w:rPr>
          <w:rFonts w:ascii="Cambria" w:hAnsi="Cambria" w:cstheme="minorHAnsi"/>
        </w:rPr>
        <w:t>;</w:t>
      </w:r>
    </w:p>
    <w:p w14:paraId="388F7CF3" w14:textId="77777777" w:rsidR="00944579" w:rsidRPr="007F36A3" w:rsidRDefault="00944579" w:rsidP="004375F9">
      <w:pPr>
        <w:pStyle w:val="ListParagraph"/>
        <w:spacing w:line="240" w:lineRule="auto"/>
        <w:rPr>
          <w:rFonts w:ascii="Cambria" w:hAnsi="Cambria" w:cstheme="minorHAnsi"/>
        </w:rPr>
      </w:pPr>
    </w:p>
    <w:p w14:paraId="13A192F5" w14:textId="7F218500" w:rsidR="00944579" w:rsidRDefault="00944579" w:rsidP="0078510F">
      <w:pPr>
        <w:pStyle w:val="ListParagraph"/>
        <w:numPr>
          <w:ilvl w:val="2"/>
          <w:numId w:val="39"/>
        </w:numPr>
        <w:spacing w:after="0" w:line="240" w:lineRule="auto"/>
        <w:rPr>
          <w:rFonts w:ascii="Cambria" w:hAnsi="Cambria" w:cstheme="minorHAnsi"/>
        </w:rPr>
      </w:pPr>
      <w:r>
        <w:rPr>
          <w:rFonts w:ascii="Cambria" w:hAnsi="Cambria" w:cstheme="minorHAnsi"/>
        </w:rPr>
        <w:t>Infrastructure, water</w:t>
      </w:r>
      <w:r w:rsidR="00557FCB">
        <w:rPr>
          <w:rFonts w:ascii="Cambria" w:hAnsi="Cambria" w:cstheme="minorHAnsi"/>
        </w:rPr>
        <w:t xml:space="preserve"> and </w:t>
      </w:r>
      <w:r>
        <w:rPr>
          <w:rFonts w:ascii="Cambria" w:hAnsi="Cambria" w:cstheme="minorHAnsi"/>
        </w:rPr>
        <w:t>wastewater</w:t>
      </w:r>
      <w:r w:rsidR="00557FCB">
        <w:rPr>
          <w:rFonts w:ascii="Cambria" w:hAnsi="Cambria" w:cstheme="minorHAnsi"/>
        </w:rPr>
        <w:t xml:space="preserve"> treatment</w:t>
      </w:r>
      <w:r>
        <w:rPr>
          <w:rFonts w:ascii="Cambria" w:hAnsi="Cambria" w:cstheme="minorHAnsi"/>
        </w:rPr>
        <w:t>, broadband</w:t>
      </w:r>
      <w:r w:rsidR="00557FCB">
        <w:rPr>
          <w:rFonts w:ascii="Cambria" w:hAnsi="Cambria" w:cstheme="minorHAnsi"/>
        </w:rPr>
        <w:t>;</w:t>
      </w:r>
    </w:p>
    <w:p w14:paraId="1ED5B209" w14:textId="77777777" w:rsidR="00944579" w:rsidRPr="007F36A3" w:rsidRDefault="00944579" w:rsidP="004375F9">
      <w:pPr>
        <w:pStyle w:val="ListParagraph"/>
        <w:spacing w:line="240" w:lineRule="auto"/>
        <w:rPr>
          <w:rFonts w:ascii="Cambria" w:hAnsi="Cambria" w:cstheme="minorHAnsi"/>
        </w:rPr>
      </w:pPr>
    </w:p>
    <w:p w14:paraId="2C3F558F" w14:textId="43F85AB8" w:rsidR="00CE0E96" w:rsidRDefault="00944579" w:rsidP="0078510F">
      <w:pPr>
        <w:pStyle w:val="ListParagraph"/>
        <w:numPr>
          <w:ilvl w:val="2"/>
          <w:numId w:val="39"/>
        </w:numPr>
        <w:spacing w:after="0" w:line="240" w:lineRule="auto"/>
        <w:rPr>
          <w:rFonts w:ascii="Cambria" w:hAnsi="Cambria" w:cstheme="minorHAnsi"/>
        </w:rPr>
      </w:pPr>
      <w:r>
        <w:rPr>
          <w:rFonts w:ascii="Cambria" w:hAnsi="Cambria" w:cstheme="minorHAnsi"/>
        </w:rPr>
        <w:t>Transportation, transit systems</w:t>
      </w:r>
      <w:r w:rsidR="00557FCB">
        <w:rPr>
          <w:rFonts w:ascii="Cambria" w:hAnsi="Cambria" w:cstheme="minorHAnsi"/>
        </w:rPr>
        <w:t>.</w:t>
      </w:r>
    </w:p>
    <w:p w14:paraId="14C21CA7" w14:textId="77777777" w:rsidR="00CE0E96" w:rsidRPr="00CE0E96" w:rsidRDefault="00CE0E96" w:rsidP="004375F9">
      <w:pPr>
        <w:pStyle w:val="ListParagraph"/>
        <w:spacing w:line="240" w:lineRule="auto"/>
        <w:rPr>
          <w:rFonts w:ascii="Cambria" w:hAnsi="Cambria" w:cstheme="minorHAnsi"/>
        </w:rPr>
      </w:pPr>
    </w:p>
    <w:p w14:paraId="61AF83D8" w14:textId="77777777" w:rsidR="00CE0E96" w:rsidRPr="00557FCB" w:rsidRDefault="0078577B" w:rsidP="0078510F">
      <w:pPr>
        <w:spacing w:after="0" w:line="240" w:lineRule="auto"/>
        <w:ind w:left="720"/>
        <w:rPr>
          <w:rFonts w:ascii="Cambria" w:hAnsi="Cambria" w:cstheme="minorHAnsi"/>
        </w:rPr>
      </w:pPr>
      <w:r w:rsidRPr="00557FCB">
        <w:rPr>
          <w:rFonts w:ascii="Cambria" w:hAnsi="Cambria" w:cstheme="minorHAnsi"/>
        </w:rPr>
        <w:t>Are there programs, policies, initiatives, or organizations tackling these challenges that</w:t>
      </w:r>
      <w:r w:rsidR="00CE0E96" w:rsidRPr="00557FCB">
        <w:rPr>
          <w:rFonts w:ascii="Cambria" w:hAnsi="Cambria" w:cstheme="minorHAnsi"/>
        </w:rPr>
        <w:t xml:space="preserve"> </w:t>
      </w:r>
      <w:r w:rsidRPr="00557FCB">
        <w:rPr>
          <w:rFonts w:ascii="Cambria" w:hAnsi="Cambria" w:cstheme="minorHAnsi"/>
        </w:rPr>
        <w:t>WGA should investigate and consider sharing as part of this effort?</w:t>
      </w:r>
    </w:p>
    <w:p w14:paraId="2561DA66" w14:textId="77777777" w:rsidR="00CE0E96" w:rsidRPr="00CE0E96" w:rsidRDefault="00CE0E96" w:rsidP="004375F9">
      <w:pPr>
        <w:pStyle w:val="ListParagraph"/>
        <w:spacing w:line="240" w:lineRule="auto"/>
        <w:rPr>
          <w:rFonts w:ascii="Cambria" w:hAnsi="Cambria" w:cstheme="minorHAnsi"/>
        </w:rPr>
      </w:pPr>
    </w:p>
    <w:p w14:paraId="00F96B4B" w14:textId="62262AFF" w:rsidR="007F44D1" w:rsidRPr="00CE0E96" w:rsidRDefault="007F44D1" w:rsidP="0078510F">
      <w:pPr>
        <w:pStyle w:val="ListParagraph"/>
        <w:numPr>
          <w:ilvl w:val="0"/>
          <w:numId w:val="39"/>
        </w:numPr>
        <w:spacing w:after="0" w:line="240" w:lineRule="auto"/>
        <w:rPr>
          <w:rFonts w:ascii="Cambria" w:hAnsi="Cambria" w:cstheme="minorHAnsi"/>
        </w:rPr>
      </w:pPr>
      <w:r w:rsidRPr="00CE0E96">
        <w:rPr>
          <w:rFonts w:ascii="Cambria" w:hAnsi="Cambria" w:cstheme="minorHAnsi"/>
        </w:rPr>
        <w:t xml:space="preserve">Based on existing policy, WGA has identified certain economic sectors as </w:t>
      </w:r>
      <w:r w:rsidR="00461802" w:rsidRPr="00CE0E96">
        <w:rPr>
          <w:rFonts w:ascii="Cambria" w:hAnsi="Cambria" w:cstheme="minorHAnsi"/>
        </w:rPr>
        <w:t>potential elements of</w:t>
      </w:r>
      <w:r w:rsidRPr="00CE0E96">
        <w:rPr>
          <w:rFonts w:ascii="Cambria" w:hAnsi="Cambria" w:cstheme="minorHAnsi"/>
        </w:rPr>
        <w:t xml:space="preserve"> this initiative.  These sectors include outdoor recreation; energy; and restoration and </w:t>
      </w:r>
      <w:r w:rsidRPr="00CE0E96">
        <w:rPr>
          <w:rFonts w:ascii="Cambria" w:hAnsi="Cambria" w:cstheme="minorHAnsi"/>
        </w:rPr>
        <w:lastRenderedPageBreak/>
        <w:t>conservation services.  Do these industries present viable avenues for diversifying the rural economy and promoting economic growth in your state or region? Are there state and local programs to support growth in these sectors?  What other economic sectors offer significant economic growth potential in your state?</w:t>
      </w:r>
    </w:p>
    <w:p w14:paraId="2F902753" w14:textId="77777777" w:rsidR="007A56D6" w:rsidRDefault="007A56D6" w:rsidP="0078510F">
      <w:pPr>
        <w:pStyle w:val="ListParagraph"/>
        <w:spacing w:after="0" w:line="240" w:lineRule="auto"/>
        <w:rPr>
          <w:rFonts w:ascii="Cambria" w:hAnsi="Cambria" w:cstheme="minorHAnsi"/>
        </w:rPr>
      </w:pPr>
    </w:p>
    <w:p w14:paraId="1D751D16" w14:textId="394EAE22" w:rsidR="007F44D1" w:rsidRPr="00CE0E96" w:rsidRDefault="007F44D1">
      <w:pPr>
        <w:pStyle w:val="ListParagraph"/>
        <w:numPr>
          <w:ilvl w:val="0"/>
          <w:numId w:val="39"/>
        </w:numPr>
        <w:spacing w:after="0" w:line="240" w:lineRule="auto"/>
        <w:rPr>
          <w:rFonts w:ascii="Cambria" w:hAnsi="Cambria" w:cstheme="minorHAnsi"/>
        </w:rPr>
      </w:pPr>
      <w:r w:rsidRPr="00CE0E96">
        <w:rPr>
          <w:rFonts w:ascii="Cambria" w:hAnsi="Cambria" w:cstheme="minorHAnsi"/>
        </w:rPr>
        <w:t>What are the biggest obstacles to attracting and growing businesses in rural communities in your state (e.g.</w:t>
      </w:r>
      <w:r w:rsidR="00461802" w:rsidRPr="00CE0E96">
        <w:rPr>
          <w:rFonts w:ascii="Cambria" w:hAnsi="Cambria" w:cstheme="minorHAnsi"/>
        </w:rPr>
        <w:t>,</w:t>
      </w:r>
      <w:r w:rsidRPr="00CE0E96">
        <w:rPr>
          <w:rFonts w:ascii="Cambria" w:hAnsi="Cambria" w:cstheme="minorHAnsi"/>
        </w:rPr>
        <w:t xml:space="preserve"> lack of infrastructure;</w:t>
      </w:r>
      <w:r w:rsidR="005A79A7">
        <w:rPr>
          <w:rFonts w:ascii="Cambria" w:hAnsi="Cambria" w:cstheme="minorHAnsi"/>
        </w:rPr>
        <w:t xml:space="preserve"> broadband availability;</w:t>
      </w:r>
      <w:r w:rsidRPr="00CE0E96">
        <w:rPr>
          <w:rFonts w:ascii="Cambria" w:hAnsi="Cambria" w:cstheme="minorHAnsi"/>
        </w:rPr>
        <w:t xml:space="preserve"> workforce shortages; permitting challenges; or housing, health care and educational gaps)?  Please be specific about these obstacles and make note of strategies underway to address these challenges</w:t>
      </w:r>
      <w:r w:rsidR="00977684">
        <w:rPr>
          <w:rFonts w:ascii="Cambria" w:hAnsi="Cambria" w:cstheme="minorHAnsi"/>
        </w:rPr>
        <w:t>.</w:t>
      </w:r>
    </w:p>
    <w:p w14:paraId="410F9757" w14:textId="0E2DB442" w:rsidR="004129C1" w:rsidRDefault="004129C1">
      <w:pPr>
        <w:pStyle w:val="ListParagraph"/>
        <w:spacing w:after="0" w:line="240" w:lineRule="auto"/>
      </w:pPr>
    </w:p>
    <w:p w14:paraId="4EA91FED" w14:textId="24A8340B" w:rsidR="004129C1" w:rsidRPr="00CE0E96" w:rsidRDefault="004129C1">
      <w:pPr>
        <w:pStyle w:val="ListParagraph"/>
        <w:numPr>
          <w:ilvl w:val="0"/>
          <w:numId w:val="39"/>
        </w:numPr>
        <w:spacing w:after="0" w:line="240" w:lineRule="auto"/>
        <w:rPr>
          <w:rFonts w:ascii="Cambria" w:hAnsi="Cambria" w:cstheme="minorHAnsi"/>
        </w:rPr>
      </w:pPr>
      <w:r w:rsidRPr="00CE0E96">
        <w:rPr>
          <w:rFonts w:ascii="Cambria" w:hAnsi="Cambria" w:cstheme="minorHAnsi"/>
        </w:rPr>
        <w:t>Are there additional strategies that your organization, locality, or state is using to improve quality of life</w:t>
      </w:r>
      <w:r w:rsidR="00A0555C" w:rsidRPr="00CE0E96">
        <w:rPr>
          <w:rFonts w:ascii="Cambria" w:hAnsi="Cambria" w:cstheme="minorHAnsi"/>
        </w:rPr>
        <w:t xml:space="preserve"> or</w:t>
      </w:r>
      <w:r w:rsidRPr="00CE0E96">
        <w:rPr>
          <w:rFonts w:ascii="Cambria" w:hAnsi="Cambria" w:cstheme="minorHAnsi"/>
        </w:rPr>
        <w:t xml:space="preserve"> attract and retain talent</w:t>
      </w:r>
      <w:r w:rsidR="00A0555C" w:rsidRPr="00CE0E96">
        <w:rPr>
          <w:rFonts w:ascii="Cambria" w:hAnsi="Cambria" w:cstheme="minorHAnsi"/>
        </w:rPr>
        <w:t xml:space="preserve"> in rural communities</w:t>
      </w:r>
      <w:r w:rsidRPr="00CE0E96">
        <w:rPr>
          <w:rFonts w:ascii="Cambria" w:hAnsi="Cambria" w:cstheme="minorHAnsi"/>
        </w:rPr>
        <w:t>?  If so, please provide details</w:t>
      </w:r>
      <w:r w:rsidR="00977684">
        <w:rPr>
          <w:rFonts w:ascii="Cambria" w:hAnsi="Cambria" w:cstheme="minorHAnsi"/>
        </w:rPr>
        <w:t>.</w:t>
      </w:r>
    </w:p>
    <w:p w14:paraId="16AAB2C6" w14:textId="77777777" w:rsidR="001478A5" w:rsidRDefault="001478A5">
      <w:pPr>
        <w:spacing w:after="0" w:line="240" w:lineRule="auto"/>
        <w:rPr>
          <w:rFonts w:ascii="Cambria" w:hAnsi="Cambria" w:cstheme="minorHAnsi"/>
        </w:rPr>
      </w:pPr>
    </w:p>
    <w:p w14:paraId="6696B67A" w14:textId="5E6AEAAE" w:rsidR="001478A5" w:rsidRDefault="001478A5">
      <w:pPr>
        <w:spacing w:after="0" w:line="240" w:lineRule="auto"/>
        <w:rPr>
          <w:rFonts w:ascii="Cambria" w:hAnsi="Cambria" w:cstheme="minorHAnsi"/>
        </w:rPr>
      </w:pPr>
    </w:p>
    <w:p w14:paraId="3A388D8C" w14:textId="77777777" w:rsidR="007A56D6" w:rsidRPr="00166017" w:rsidRDefault="007A56D6">
      <w:pPr>
        <w:spacing w:after="0" w:line="240" w:lineRule="auto"/>
        <w:rPr>
          <w:rFonts w:ascii="Cambria" w:hAnsi="Cambria" w:cstheme="minorHAnsi"/>
          <w:i/>
        </w:rPr>
      </w:pPr>
      <w:r>
        <w:rPr>
          <w:rFonts w:ascii="Cambria" w:hAnsi="Cambria" w:cstheme="minorHAnsi"/>
          <w:i/>
        </w:rPr>
        <w:t xml:space="preserve">Rural </w:t>
      </w:r>
      <w:r w:rsidRPr="00166017">
        <w:rPr>
          <w:rFonts w:ascii="Cambria" w:hAnsi="Cambria" w:cstheme="minorHAnsi"/>
          <w:i/>
        </w:rPr>
        <w:t>Infrastructure</w:t>
      </w:r>
    </w:p>
    <w:p w14:paraId="269B0F20" w14:textId="77777777" w:rsidR="007A56D6" w:rsidRPr="00203899" w:rsidRDefault="007A56D6">
      <w:pPr>
        <w:spacing w:after="0" w:line="240" w:lineRule="auto"/>
        <w:rPr>
          <w:rFonts w:ascii="Cambria" w:hAnsi="Cambria" w:cstheme="minorHAnsi"/>
        </w:rPr>
      </w:pPr>
    </w:p>
    <w:p w14:paraId="259FFB3E" w14:textId="77777777" w:rsidR="007A56D6" w:rsidRPr="004375F9" w:rsidRDefault="007A56D6" w:rsidP="004375F9">
      <w:pPr>
        <w:spacing w:after="0" w:line="240" w:lineRule="auto"/>
        <w:rPr>
          <w:rFonts w:ascii="Cambria" w:hAnsi="Cambria" w:cstheme="minorHAnsi"/>
        </w:rPr>
      </w:pPr>
    </w:p>
    <w:p w14:paraId="05765158" w14:textId="279318D1" w:rsidR="007A56D6" w:rsidRDefault="007A56D6">
      <w:pPr>
        <w:pStyle w:val="ListParagraph"/>
        <w:numPr>
          <w:ilvl w:val="0"/>
          <w:numId w:val="28"/>
        </w:numPr>
        <w:spacing w:after="0" w:line="240" w:lineRule="auto"/>
        <w:rPr>
          <w:rFonts w:ascii="Cambria" w:hAnsi="Cambria" w:cstheme="minorHAnsi"/>
        </w:rPr>
      </w:pPr>
      <w:r>
        <w:rPr>
          <w:rFonts w:ascii="Cambria" w:hAnsi="Cambria" w:cstheme="minorHAnsi"/>
        </w:rPr>
        <w:t>What are the primary challenges to improving infrastructure</w:t>
      </w:r>
      <w:r w:rsidR="0078510F">
        <w:rPr>
          <w:rFonts w:ascii="Cambria" w:hAnsi="Cambria" w:cstheme="minorHAnsi"/>
        </w:rPr>
        <w:t>, including broadband infrastructure,</w:t>
      </w:r>
      <w:r>
        <w:rPr>
          <w:rFonts w:ascii="Cambria" w:hAnsi="Cambria" w:cstheme="minorHAnsi"/>
        </w:rPr>
        <w:t xml:space="preserve"> in rural communities?  Are there specific federal statutory or regulatory changes</w:t>
      </w:r>
      <w:r w:rsidR="0078510F">
        <w:rPr>
          <w:rFonts w:ascii="Cambria" w:hAnsi="Cambria" w:cstheme="minorHAnsi"/>
        </w:rPr>
        <w:t>, including changes to funding,</w:t>
      </w:r>
      <w:r>
        <w:rPr>
          <w:rFonts w:ascii="Cambria" w:hAnsi="Cambria" w:cstheme="minorHAnsi"/>
        </w:rPr>
        <w:t xml:space="preserve"> that could mitigate these challenges?</w:t>
      </w:r>
    </w:p>
    <w:p w14:paraId="512BE44A" w14:textId="77777777" w:rsidR="00321E10" w:rsidRDefault="00321E10" w:rsidP="00C26093">
      <w:pPr>
        <w:pStyle w:val="ListParagraph"/>
        <w:spacing w:after="0" w:line="240" w:lineRule="auto"/>
        <w:rPr>
          <w:rFonts w:ascii="Cambria" w:hAnsi="Cambria" w:cstheme="minorHAnsi"/>
        </w:rPr>
      </w:pPr>
    </w:p>
    <w:p w14:paraId="080A69C2" w14:textId="6CC26249" w:rsidR="00A06B55" w:rsidRDefault="00CC67EB">
      <w:pPr>
        <w:pStyle w:val="ListParagraph"/>
        <w:numPr>
          <w:ilvl w:val="0"/>
          <w:numId w:val="28"/>
        </w:numPr>
        <w:spacing w:after="0" w:line="240" w:lineRule="auto"/>
        <w:rPr>
          <w:rFonts w:ascii="Cambria" w:hAnsi="Cambria" w:cstheme="minorHAnsi"/>
        </w:rPr>
      </w:pPr>
      <w:r>
        <w:rPr>
          <w:rFonts w:ascii="Cambria" w:hAnsi="Cambria" w:cstheme="minorHAnsi"/>
        </w:rPr>
        <w:t>Given the cost of maintaining</w:t>
      </w:r>
      <w:r w:rsidR="008F4930">
        <w:rPr>
          <w:rFonts w:ascii="Cambria" w:hAnsi="Cambria" w:cstheme="minorHAnsi"/>
        </w:rPr>
        <w:t xml:space="preserve"> existing infrastructure and transportation systems, have communities in your state developed new approaches to </w:t>
      </w:r>
      <w:r>
        <w:rPr>
          <w:rFonts w:ascii="Cambria" w:hAnsi="Cambria" w:cstheme="minorHAnsi"/>
        </w:rPr>
        <w:t xml:space="preserve">infrastructure investment to maximize the long-term viability of </w:t>
      </w:r>
      <w:r w:rsidR="00321E10">
        <w:rPr>
          <w:rFonts w:ascii="Cambria" w:hAnsi="Cambria" w:cstheme="minorHAnsi"/>
        </w:rPr>
        <w:t>projects undertaken</w:t>
      </w:r>
      <w:r>
        <w:rPr>
          <w:rFonts w:ascii="Cambria" w:hAnsi="Cambria" w:cstheme="minorHAnsi"/>
        </w:rPr>
        <w:t xml:space="preserve"> today?</w:t>
      </w:r>
    </w:p>
    <w:p w14:paraId="7BDFEFCF" w14:textId="77777777" w:rsidR="00CC67EB" w:rsidRDefault="00CC67EB" w:rsidP="00C26093">
      <w:pPr>
        <w:pStyle w:val="ListParagraph"/>
        <w:spacing w:after="0" w:line="240" w:lineRule="auto"/>
        <w:rPr>
          <w:rFonts w:ascii="Cambria" w:hAnsi="Cambria" w:cstheme="minorHAnsi"/>
        </w:rPr>
      </w:pPr>
    </w:p>
    <w:p w14:paraId="0D48EBE8" w14:textId="5CFD5445" w:rsidR="00CC67EB" w:rsidRDefault="00CC67EB">
      <w:pPr>
        <w:pStyle w:val="ListParagraph"/>
        <w:numPr>
          <w:ilvl w:val="0"/>
          <w:numId w:val="28"/>
        </w:numPr>
        <w:spacing w:after="0" w:line="240" w:lineRule="auto"/>
        <w:rPr>
          <w:rFonts w:ascii="Cambria" w:hAnsi="Cambria" w:cstheme="minorHAnsi"/>
        </w:rPr>
      </w:pPr>
      <w:r>
        <w:rPr>
          <w:rFonts w:ascii="Cambria" w:hAnsi="Cambria" w:cstheme="minorHAnsi"/>
        </w:rPr>
        <w:t xml:space="preserve">To what extent are community development goals, (e.g. walkable Main Street) integrated into infrastructure </w:t>
      </w:r>
      <w:r w:rsidR="00321E10">
        <w:rPr>
          <w:rFonts w:ascii="Cambria" w:hAnsi="Cambria" w:cstheme="minorHAnsi"/>
        </w:rPr>
        <w:t>planning and project prioritization?</w:t>
      </w:r>
      <w:r>
        <w:rPr>
          <w:rFonts w:ascii="Cambria" w:hAnsi="Cambria" w:cstheme="minorHAnsi"/>
        </w:rPr>
        <w:t xml:space="preserve"> </w:t>
      </w:r>
    </w:p>
    <w:p w14:paraId="00A617B9" w14:textId="77777777" w:rsidR="00CC67EB" w:rsidRDefault="00CC67EB" w:rsidP="00C26093">
      <w:pPr>
        <w:pStyle w:val="ListParagraph"/>
        <w:spacing w:after="0" w:line="240" w:lineRule="auto"/>
        <w:rPr>
          <w:rFonts w:ascii="Cambria" w:hAnsi="Cambria" w:cstheme="minorHAnsi"/>
        </w:rPr>
      </w:pPr>
    </w:p>
    <w:p w14:paraId="5D3D7ED8" w14:textId="2A8170A3" w:rsidR="007A56D6" w:rsidRDefault="00A02A43" w:rsidP="00D95FDC">
      <w:pPr>
        <w:pStyle w:val="ListParagraph"/>
        <w:numPr>
          <w:ilvl w:val="0"/>
          <w:numId w:val="28"/>
        </w:numPr>
        <w:rPr>
          <w:rFonts w:ascii="Cambria" w:hAnsi="Cambria" w:cstheme="minorHAnsi"/>
        </w:rPr>
      </w:pPr>
      <w:r w:rsidRPr="00A02A43">
        <w:rPr>
          <w:rFonts w:ascii="Cambria" w:hAnsi="Cambria" w:cstheme="minorHAnsi"/>
        </w:rPr>
        <w:t>Are state, county and local governments planning for rapid technological change</w:t>
      </w:r>
      <w:r>
        <w:rPr>
          <w:rFonts w:ascii="Cambria" w:hAnsi="Cambria" w:cstheme="minorHAnsi"/>
        </w:rPr>
        <w:t xml:space="preserve">, </w:t>
      </w:r>
      <w:r w:rsidRPr="00A02A43">
        <w:rPr>
          <w:rFonts w:ascii="Cambria" w:hAnsi="Cambria" w:cstheme="minorHAnsi"/>
        </w:rPr>
        <w:t>disruptive technologies</w:t>
      </w:r>
      <w:r>
        <w:rPr>
          <w:rFonts w:ascii="Cambria" w:hAnsi="Cambria" w:cstheme="minorHAnsi"/>
        </w:rPr>
        <w:t xml:space="preserve"> or the deployment of “smart” infrastructure</w:t>
      </w:r>
      <w:r w:rsidRPr="00A02A43">
        <w:rPr>
          <w:rFonts w:ascii="Cambria" w:hAnsi="Cambria" w:cstheme="minorHAnsi"/>
        </w:rPr>
        <w:t xml:space="preserve"> in their rural infrastructure investments?  If so, how are they doing this?  If not, do you think they should and what would this look like in your state?</w:t>
      </w:r>
    </w:p>
    <w:p w14:paraId="42CADC28" w14:textId="77777777" w:rsidR="00D95FDC" w:rsidRPr="00D95FDC" w:rsidRDefault="00D95FDC" w:rsidP="00D95FDC">
      <w:pPr>
        <w:pStyle w:val="ListParagraph"/>
        <w:rPr>
          <w:rFonts w:ascii="Cambria" w:hAnsi="Cambria" w:cstheme="minorHAnsi"/>
        </w:rPr>
      </w:pPr>
    </w:p>
    <w:p w14:paraId="50A211A9" w14:textId="76898E87" w:rsidR="007A56D6" w:rsidRPr="00557FCB" w:rsidRDefault="007A56D6">
      <w:pPr>
        <w:pStyle w:val="ListParagraph"/>
        <w:numPr>
          <w:ilvl w:val="0"/>
          <w:numId w:val="28"/>
        </w:numPr>
        <w:spacing w:after="0" w:line="240" w:lineRule="auto"/>
        <w:rPr>
          <w:rFonts w:ascii="Cambria" w:hAnsi="Cambria" w:cstheme="minorHAnsi"/>
        </w:rPr>
      </w:pPr>
      <w:r>
        <w:rPr>
          <w:rFonts w:ascii="Cambria" w:hAnsi="Cambria" w:cstheme="minorHAnsi"/>
        </w:rPr>
        <w:t>Do rural communities in your state have adequate infrastructure in place to support land management priorities such as wildfire mitigation, wildlife habitat rehabilitation or water quality improvements?  Does the state have a method of identifying these infrastructure needs in local communities and encouraging their development?</w:t>
      </w:r>
    </w:p>
    <w:p w14:paraId="79377A42" w14:textId="771246CE" w:rsidR="007A56D6" w:rsidRDefault="007A56D6">
      <w:pPr>
        <w:spacing w:after="0" w:line="240" w:lineRule="auto"/>
        <w:rPr>
          <w:rFonts w:ascii="Cambria" w:hAnsi="Cambria" w:cstheme="minorHAnsi"/>
        </w:rPr>
      </w:pPr>
    </w:p>
    <w:p w14:paraId="605A2D1C" w14:textId="77777777" w:rsidR="007A56D6" w:rsidRDefault="007A56D6">
      <w:pPr>
        <w:spacing w:after="0" w:line="240" w:lineRule="auto"/>
        <w:rPr>
          <w:rFonts w:ascii="Cambria" w:hAnsi="Cambria" w:cstheme="minorHAnsi"/>
        </w:rPr>
      </w:pPr>
    </w:p>
    <w:p w14:paraId="4503B4B6" w14:textId="77777777" w:rsidR="007A56D6" w:rsidRPr="001478A5" w:rsidRDefault="007A56D6">
      <w:pPr>
        <w:spacing w:after="0" w:line="240" w:lineRule="auto"/>
        <w:rPr>
          <w:rFonts w:ascii="Cambria" w:hAnsi="Cambria" w:cstheme="minorHAnsi"/>
        </w:rPr>
      </w:pPr>
    </w:p>
    <w:p w14:paraId="45F86B64" w14:textId="13333870" w:rsidR="003069FE" w:rsidRPr="007F36A3" w:rsidRDefault="00C34A01">
      <w:pPr>
        <w:spacing w:after="0" w:line="240" w:lineRule="auto"/>
        <w:rPr>
          <w:rFonts w:ascii="Cambria" w:hAnsi="Cambria" w:cstheme="minorHAnsi"/>
        </w:rPr>
      </w:pPr>
      <w:r w:rsidRPr="003069FE">
        <w:rPr>
          <w:rFonts w:ascii="Cambria" w:hAnsi="Cambria" w:cstheme="minorHAnsi"/>
          <w:i/>
        </w:rPr>
        <w:t xml:space="preserve">Federal </w:t>
      </w:r>
      <w:r w:rsidR="003B6383">
        <w:rPr>
          <w:rFonts w:ascii="Cambria" w:hAnsi="Cambria" w:cstheme="minorHAnsi"/>
          <w:i/>
        </w:rPr>
        <w:t>Policy, Funding, and Intergovernmental Coordination</w:t>
      </w:r>
    </w:p>
    <w:p w14:paraId="4BBFE24C" w14:textId="77777777" w:rsidR="00725BE7" w:rsidRPr="00D95FDC" w:rsidRDefault="00725BE7" w:rsidP="00D95FDC">
      <w:pPr>
        <w:spacing w:after="0" w:line="240" w:lineRule="auto"/>
        <w:rPr>
          <w:rFonts w:ascii="Cambria" w:hAnsi="Cambria" w:cstheme="minorHAnsi"/>
        </w:rPr>
      </w:pPr>
    </w:p>
    <w:p w14:paraId="04DB89B4" w14:textId="7FCEABCA" w:rsidR="003069FE" w:rsidRDefault="00266CCF">
      <w:pPr>
        <w:pStyle w:val="ListParagraph"/>
        <w:numPr>
          <w:ilvl w:val="0"/>
          <w:numId w:val="34"/>
        </w:numPr>
        <w:spacing w:after="0" w:line="240" w:lineRule="auto"/>
        <w:rPr>
          <w:rFonts w:ascii="Cambria" w:hAnsi="Cambria" w:cstheme="minorHAnsi"/>
        </w:rPr>
      </w:pPr>
      <w:r w:rsidRPr="003069FE">
        <w:rPr>
          <w:rFonts w:ascii="Cambria" w:hAnsi="Cambria" w:cstheme="minorHAnsi"/>
        </w:rPr>
        <w:t xml:space="preserve">Are there obstacles to accessing </w:t>
      </w:r>
      <w:r w:rsidR="007F44D1">
        <w:rPr>
          <w:rFonts w:ascii="Cambria" w:hAnsi="Cambria" w:cstheme="minorHAnsi"/>
        </w:rPr>
        <w:t>federal funding, technical assistance, or other</w:t>
      </w:r>
      <w:r w:rsidR="007F44D1" w:rsidRPr="003069FE">
        <w:rPr>
          <w:rFonts w:ascii="Cambria" w:hAnsi="Cambria" w:cstheme="minorHAnsi"/>
        </w:rPr>
        <w:t xml:space="preserve"> </w:t>
      </w:r>
      <w:r w:rsidRPr="003069FE">
        <w:rPr>
          <w:rFonts w:ascii="Cambria" w:hAnsi="Cambria" w:cstheme="minorHAnsi"/>
        </w:rPr>
        <w:t>resources</w:t>
      </w:r>
      <w:r w:rsidR="007F44D1">
        <w:rPr>
          <w:rFonts w:ascii="Cambria" w:hAnsi="Cambria" w:cstheme="minorHAnsi"/>
        </w:rPr>
        <w:t xml:space="preserve"> for rural communities</w:t>
      </w:r>
      <w:r w:rsidRPr="003069FE">
        <w:rPr>
          <w:rFonts w:ascii="Cambria" w:hAnsi="Cambria" w:cstheme="minorHAnsi"/>
        </w:rPr>
        <w:t xml:space="preserve">? </w:t>
      </w:r>
      <w:r w:rsidR="00F30B7F">
        <w:rPr>
          <w:rFonts w:ascii="Cambria" w:hAnsi="Cambria" w:cstheme="minorHAnsi"/>
        </w:rPr>
        <w:t xml:space="preserve"> </w:t>
      </w:r>
      <w:r w:rsidR="00DA11A7">
        <w:rPr>
          <w:rFonts w:ascii="Cambria" w:hAnsi="Cambria" w:cstheme="minorHAnsi"/>
        </w:rPr>
        <w:t>Do</w:t>
      </w:r>
      <w:r w:rsidR="00A43063">
        <w:rPr>
          <w:rFonts w:ascii="Cambria" w:hAnsi="Cambria" w:cstheme="minorHAnsi"/>
        </w:rPr>
        <w:t xml:space="preserve"> </w:t>
      </w:r>
      <w:r w:rsidR="0014375C">
        <w:rPr>
          <w:rFonts w:ascii="Cambria" w:hAnsi="Cambria" w:cstheme="minorHAnsi"/>
        </w:rPr>
        <w:t xml:space="preserve">federal </w:t>
      </w:r>
      <w:r w:rsidR="00A43063">
        <w:rPr>
          <w:rFonts w:ascii="Cambria" w:hAnsi="Cambria" w:cstheme="minorHAnsi"/>
        </w:rPr>
        <w:t xml:space="preserve">funding </w:t>
      </w:r>
      <w:r w:rsidR="0014375C">
        <w:rPr>
          <w:rFonts w:ascii="Cambria" w:hAnsi="Cambria" w:cstheme="minorHAnsi"/>
        </w:rPr>
        <w:t xml:space="preserve">opportunities </w:t>
      </w:r>
      <w:r w:rsidR="00A43063">
        <w:rPr>
          <w:rFonts w:ascii="Cambria" w:hAnsi="Cambria" w:cstheme="minorHAnsi"/>
        </w:rPr>
        <w:t xml:space="preserve">align with the financial needs or priorities of your community and/or organization?  </w:t>
      </w:r>
      <w:r w:rsidR="00B32B99">
        <w:rPr>
          <w:rFonts w:ascii="Cambria" w:hAnsi="Cambria" w:cstheme="minorHAnsi"/>
        </w:rPr>
        <w:t xml:space="preserve">Is </w:t>
      </w:r>
      <w:r w:rsidR="004E5AC9">
        <w:rPr>
          <w:rFonts w:ascii="Cambria" w:hAnsi="Cambria" w:cstheme="minorHAnsi"/>
        </w:rPr>
        <w:t xml:space="preserve">it difficult to meet </w:t>
      </w:r>
      <w:r w:rsidRPr="003069FE">
        <w:rPr>
          <w:rFonts w:ascii="Cambria" w:hAnsi="Cambria" w:cstheme="minorHAnsi"/>
        </w:rPr>
        <w:t>eligibility requirements</w:t>
      </w:r>
      <w:r w:rsidR="00B32B99">
        <w:rPr>
          <w:rFonts w:ascii="Cambria" w:hAnsi="Cambria" w:cstheme="minorHAnsi"/>
        </w:rPr>
        <w:t xml:space="preserve"> or </w:t>
      </w:r>
      <w:r w:rsidR="004E5AC9">
        <w:rPr>
          <w:rFonts w:ascii="Cambria" w:hAnsi="Cambria" w:cstheme="minorHAnsi"/>
        </w:rPr>
        <w:t>complete</w:t>
      </w:r>
      <w:r w:rsidRPr="003069FE">
        <w:rPr>
          <w:rFonts w:ascii="Cambria" w:hAnsi="Cambria" w:cstheme="minorHAnsi"/>
        </w:rPr>
        <w:t xml:space="preserve"> application processes?</w:t>
      </w:r>
      <w:r w:rsidR="00CC28B0" w:rsidRPr="003069FE">
        <w:rPr>
          <w:rFonts w:ascii="Cambria" w:hAnsi="Cambria" w:cstheme="minorHAnsi"/>
        </w:rPr>
        <w:t xml:space="preserve"> </w:t>
      </w:r>
      <w:r w:rsidR="00F30B7F">
        <w:rPr>
          <w:rFonts w:ascii="Cambria" w:hAnsi="Cambria" w:cstheme="minorHAnsi"/>
        </w:rPr>
        <w:t xml:space="preserve"> </w:t>
      </w:r>
      <w:r w:rsidR="00EB07F2" w:rsidRPr="003069FE">
        <w:rPr>
          <w:rFonts w:ascii="Cambria" w:hAnsi="Cambria" w:cstheme="minorHAnsi"/>
        </w:rPr>
        <w:t xml:space="preserve">Are there transaction costs </w:t>
      </w:r>
      <w:r w:rsidR="004E5AC9">
        <w:rPr>
          <w:rFonts w:ascii="Cambria" w:hAnsi="Cambria" w:cstheme="minorHAnsi"/>
        </w:rPr>
        <w:t>(</w:t>
      </w:r>
      <w:r w:rsidR="0014375C">
        <w:rPr>
          <w:rFonts w:ascii="Cambria" w:hAnsi="Cambria" w:cstheme="minorHAnsi"/>
        </w:rPr>
        <w:t>such as</w:t>
      </w:r>
      <w:r w:rsidR="0014375C" w:rsidRPr="003069FE">
        <w:rPr>
          <w:rFonts w:ascii="Cambria" w:hAnsi="Cambria" w:cstheme="minorHAnsi"/>
        </w:rPr>
        <w:t xml:space="preserve"> </w:t>
      </w:r>
      <w:r w:rsidR="00EB07F2" w:rsidRPr="003069FE">
        <w:rPr>
          <w:rFonts w:ascii="Cambria" w:hAnsi="Cambria" w:cstheme="minorHAnsi"/>
        </w:rPr>
        <w:t>reporting requirements</w:t>
      </w:r>
      <w:r w:rsidR="004E5AC9">
        <w:rPr>
          <w:rFonts w:ascii="Cambria" w:hAnsi="Cambria" w:cstheme="minorHAnsi"/>
        </w:rPr>
        <w:t>)</w:t>
      </w:r>
      <w:r w:rsidR="00EB07F2">
        <w:rPr>
          <w:rFonts w:ascii="Cambria" w:hAnsi="Cambria" w:cstheme="minorHAnsi"/>
        </w:rPr>
        <w:t xml:space="preserve"> or </w:t>
      </w:r>
      <w:r w:rsidR="0014375C">
        <w:rPr>
          <w:rFonts w:ascii="Cambria" w:hAnsi="Cambria" w:cstheme="minorHAnsi"/>
        </w:rPr>
        <w:t xml:space="preserve">barriers to </w:t>
      </w:r>
      <w:r w:rsidR="004E5AC9">
        <w:rPr>
          <w:rFonts w:ascii="Cambria" w:hAnsi="Cambria" w:cstheme="minorHAnsi"/>
        </w:rPr>
        <w:t>funding access (</w:t>
      </w:r>
      <w:r w:rsidR="0014375C">
        <w:rPr>
          <w:rFonts w:ascii="Cambria" w:hAnsi="Cambria" w:cstheme="minorHAnsi"/>
        </w:rPr>
        <w:t xml:space="preserve">such as </w:t>
      </w:r>
      <w:r w:rsidR="004E5AC9">
        <w:rPr>
          <w:rFonts w:ascii="Cambria" w:hAnsi="Cambria" w:cstheme="minorHAnsi"/>
        </w:rPr>
        <w:t xml:space="preserve">collateral </w:t>
      </w:r>
      <w:r w:rsidR="0014375C">
        <w:rPr>
          <w:rFonts w:ascii="Cambria" w:hAnsi="Cambria" w:cstheme="minorHAnsi"/>
        </w:rPr>
        <w:t>effects on</w:t>
      </w:r>
      <w:r w:rsidR="00EB07F2" w:rsidRPr="003069FE">
        <w:rPr>
          <w:rFonts w:ascii="Cambria" w:hAnsi="Cambria" w:cstheme="minorHAnsi"/>
        </w:rPr>
        <w:t xml:space="preserve"> eligibility for other funding source</w:t>
      </w:r>
      <w:r w:rsidR="00EB07F2">
        <w:rPr>
          <w:rFonts w:ascii="Cambria" w:hAnsi="Cambria" w:cstheme="minorHAnsi"/>
        </w:rPr>
        <w:t>s</w:t>
      </w:r>
      <w:r w:rsidR="004E5AC9">
        <w:rPr>
          <w:rFonts w:ascii="Cambria" w:hAnsi="Cambria" w:cstheme="minorHAnsi"/>
        </w:rPr>
        <w:t>)</w:t>
      </w:r>
      <w:r w:rsidR="00EB07F2">
        <w:rPr>
          <w:rFonts w:ascii="Cambria" w:hAnsi="Cambria" w:cstheme="minorHAnsi"/>
        </w:rPr>
        <w:t xml:space="preserve">? </w:t>
      </w:r>
      <w:r w:rsidR="00F30B7F">
        <w:rPr>
          <w:rFonts w:ascii="Cambria" w:hAnsi="Cambria" w:cstheme="minorHAnsi"/>
        </w:rPr>
        <w:t xml:space="preserve"> </w:t>
      </w:r>
      <w:r w:rsidR="00EB07F2">
        <w:rPr>
          <w:rFonts w:ascii="Cambria" w:hAnsi="Cambria" w:cstheme="minorHAnsi"/>
        </w:rPr>
        <w:t xml:space="preserve">Please cite specific programs and obstacles. </w:t>
      </w:r>
      <w:r w:rsidR="00CC28B0" w:rsidRPr="003069FE">
        <w:rPr>
          <w:rFonts w:ascii="Cambria" w:hAnsi="Cambria" w:cstheme="minorHAnsi"/>
        </w:rPr>
        <w:t xml:space="preserve"> </w:t>
      </w:r>
    </w:p>
    <w:p w14:paraId="4FBB8E95" w14:textId="77777777" w:rsidR="00725BE7" w:rsidRPr="00C266CA" w:rsidRDefault="00725BE7" w:rsidP="00C266CA">
      <w:pPr>
        <w:spacing w:after="0" w:line="240" w:lineRule="auto"/>
        <w:rPr>
          <w:rFonts w:ascii="Cambria" w:hAnsi="Cambria" w:cstheme="minorHAnsi"/>
        </w:rPr>
      </w:pPr>
    </w:p>
    <w:p w14:paraId="4394F275" w14:textId="49EDC1F4" w:rsidR="005D0364" w:rsidRDefault="00A43063">
      <w:pPr>
        <w:pStyle w:val="ListParagraph"/>
        <w:numPr>
          <w:ilvl w:val="0"/>
          <w:numId w:val="34"/>
        </w:numPr>
        <w:spacing w:after="0" w:line="240" w:lineRule="auto"/>
        <w:rPr>
          <w:rFonts w:ascii="Cambria" w:hAnsi="Cambria" w:cstheme="minorHAnsi"/>
        </w:rPr>
      </w:pPr>
      <w:r>
        <w:rPr>
          <w:rFonts w:ascii="Cambria" w:hAnsi="Cambria" w:cstheme="minorHAnsi"/>
        </w:rPr>
        <w:lastRenderedPageBreak/>
        <w:t>What specific changes to</w:t>
      </w:r>
      <w:r w:rsidRPr="003069FE">
        <w:rPr>
          <w:rFonts w:ascii="Cambria" w:hAnsi="Cambria" w:cstheme="minorHAnsi"/>
        </w:rPr>
        <w:t xml:space="preserve"> </w:t>
      </w:r>
      <w:r w:rsidR="004E5AC9">
        <w:rPr>
          <w:rFonts w:ascii="Cambria" w:hAnsi="Cambria" w:cstheme="minorHAnsi"/>
        </w:rPr>
        <w:t xml:space="preserve">the structure or implementation of </w:t>
      </w:r>
      <w:r w:rsidR="00266CCF" w:rsidRPr="003069FE">
        <w:rPr>
          <w:rFonts w:ascii="Cambria" w:hAnsi="Cambria" w:cstheme="minorHAnsi"/>
        </w:rPr>
        <w:t>federal programs and funding streams</w:t>
      </w:r>
      <w:r>
        <w:rPr>
          <w:rFonts w:ascii="Cambria" w:hAnsi="Cambria" w:cstheme="minorHAnsi"/>
        </w:rPr>
        <w:t xml:space="preserve"> would</w:t>
      </w:r>
      <w:r w:rsidR="00266CCF" w:rsidRPr="003069FE">
        <w:rPr>
          <w:rFonts w:ascii="Cambria" w:hAnsi="Cambria" w:cstheme="minorHAnsi"/>
        </w:rPr>
        <w:t xml:space="preserve"> afford states</w:t>
      </w:r>
      <w:r>
        <w:rPr>
          <w:rFonts w:ascii="Cambria" w:hAnsi="Cambria" w:cstheme="minorHAnsi"/>
        </w:rPr>
        <w:t>,</w:t>
      </w:r>
      <w:r w:rsidR="00266CCF" w:rsidRPr="003069FE">
        <w:rPr>
          <w:rFonts w:ascii="Cambria" w:hAnsi="Cambria" w:cstheme="minorHAnsi"/>
        </w:rPr>
        <w:t xml:space="preserve"> local governments</w:t>
      </w:r>
      <w:r>
        <w:rPr>
          <w:rFonts w:ascii="Cambria" w:hAnsi="Cambria" w:cstheme="minorHAnsi"/>
        </w:rPr>
        <w:t>, and rural-focused organizations</w:t>
      </w:r>
      <w:r w:rsidR="00266CCF" w:rsidRPr="003069FE">
        <w:rPr>
          <w:rFonts w:ascii="Cambria" w:hAnsi="Cambria" w:cstheme="minorHAnsi"/>
        </w:rPr>
        <w:t xml:space="preserve"> </w:t>
      </w:r>
      <w:r w:rsidR="0014375C">
        <w:rPr>
          <w:rFonts w:ascii="Cambria" w:hAnsi="Cambria" w:cstheme="minorHAnsi"/>
        </w:rPr>
        <w:t>additional access to</w:t>
      </w:r>
      <w:r w:rsidR="004E5AC9">
        <w:rPr>
          <w:rFonts w:ascii="Cambria" w:hAnsi="Cambria" w:cstheme="minorHAnsi"/>
        </w:rPr>
        <w:t>,</w:t>
      </w:r>
      <w:r w:rsidR="0014375C">
        <w:rPr>
          <w:rFonts w:ascii="Cambria" w:hAnsi="Cambria" w:cstheme="minorHAnsi"/>
        </w:rPr>
        <w:t xml:space="preserve"> or</w:t>
      </w:r>
      <w:r w:rsidR="0014375C" w:rsidRPr="003069FE">
        <w:rPr>
          <w:rFonts w:ascii="Cambria" w:hAnsi="Cambria" w:cstheme="minorHAnsi"/>
        </w:rPr>
        <w:t xml:space="preserve"> </w:t>
      </w:r>
      <w:r w:rsidR="00266CCF" w:rsidRPr="003069FE">
        <w:rPr>
          <w:rFonts w:ascii="Cambria" w:hAnsi="Cambria" w:cstheme="minorHAnsi"/>
        </w:rPr>
        <w:t>flexibility in the use of</w:t>
      </w:r>
      <w:r w:rsidR="004E5AC9">
        <w:rPr>
          <w:rFonts w:ascii="Cambria" w:hAnsi="Cambria" w:cstheme="minorHAnsi"/>
        </w:rPr>
        <w:t>,</w:t>
      </w:r>
      <w:r w:rsidR="00266CCF" w:rsidRPr="003069FE">
        <w:rPr>
          <w:rFonts w:ascii="Cambria" w:hAnsi="Cambria" w:cstheme="minorHAnsi"/>
        </w:rPr>
        <w:t xml:space="preserve"> those funds? </w:t>
      </w:r>
    </w:p>
    <w:p w14:paraId="0999BCAF" w14:textId="77777777" w:rsidR="005D0364" w:rsidRDefault="005D0364">
      <w:pPr>
        <w:pStyle w:val="ListParagraph"/>
        <w:spacing w:after="0" w:line="240" w:lineRule="auto"/>
        <w:rPr>
          <w:rFonts w:ascii="Cambria" w:hAnsi="Cambria" w:cstheme="minorHAnsi"/>
        </w:rPr>
      </w:pPr>
    </w:p>
    <w:p w14:paraId="73486F11" w14:textId="25E7AAEC" w:rsidR="00C60BFE" w:rsidRPr="005D0364" w:rsidRDefault="004E5AC9">
      <w:pPr>
        <w:pStyle w:val="ListParagraph"/>
        <w:numPr>
          <w:ilvl w:val="0"/>
          <w:numId w:val="34"/>
        </w:numPr>
        <w:spacing w:after="0" w:line="240" w:lineRule="auto"/>
        <w:rPr>
          <w:rFonts w:ascii="Cambria" w:hAnsi="Cambria" w:cstheme="minorHAnsi"/>
        </w:rPr>
      </w:pPr>
      <w:r w:rsidRPr="005D0364">
        <w:rPr>
          <w:rFonts w:ascii="Cambria" w:hAnsi="Cambria" w:cstheme="minorHAnsi"/>
        </w:rPr>
        <w:t>How could</w:t>
      </w:r>
      <w:r w:rsidR="00A43063" w:rsidRPr="005D0364">
        <w:rPr>
          <w:rFonts w:ascii="Cambria" w:hAnsi="Cambria" w:cstheme="minorHAnsi"/>
        </w:rPr>
        <w:t xml:space="preserve"> federal agencies better coordinate their programs, policies, and people to improve </w:t>
      </w:r>
      <w:r w:rsidR="00E64279" w:rsidRPr="005D0364">
        <w:rPr>
          <w:rFonts w:ascii="Cambria" w:hAnsi="Cambria" w:cstheme="minorHAnsi"/>
        </w:rPr>
        <w:t xml:space="preserve">the delivery of services and resources </w:t>
      </w:r>
      <w:r w:rsidR="00A43063" w:rsidRPr="005D0364">
        <w:rPr>
          <w:rFonts w:ascii="Cambria" w:hAnsi="Cambria" w:cstheme="minorHAnsi"/>
        </w:rPr>
        <w:t xml:space="preserve">to </w:t>
      </w:r>
      <w:r w:rsidR="00E64279" w:rsidRPr="005D0364">
        <w:rPr>
          <w:rFonts w:ascii="Cambria" w:hAnsi="Cambria" w:cstheme="minorHAnsi"/>
        </w:rPr>
        <w:t>rural communities?</w:t>
      </w:r>
      <w:r w:rsidR="0060072F" w:rsidRPr="005D0364">
        <w:rPr>
          <w:rFonts w:ascii="Cambria" w:hAnsi="Cambria" w:cstheme="minorHAnsi"/>
        </w:rPr>
        <w:t xml:space="preserve"> </w:t>
      </w:r>
      <w:r w:rsidR="00F30B7F" w:rsidRPr="005D0364">
        <w:rPr>
          <w:rFonts w:ascii="Cambria" w:hAnsi="Cambria" w:cstheme="minorHAnsi"/>
        </w:rPr>
        <w:t xml:space="preserve"> </w:t>
      </w:r>
      <w:r w:rsidR="0060072F" w:rsidRPr="005D0364">
        <w:rPr>
          <w:rFonts w:ascii="Cambria" w:hAnsi="Cambria" w:cstheme="minorHAnsi"/>
        </w:rPr>
        <w:t>Please</w:t>
      </w:r>
      <w:r w:rsidR="00B32B99" w:rsidRPr="005D0364">
        <w:rPr>
          <w:rFonts w:ascii="Cambria" w:hAnsi="Cambria" w:cstheme="minorHAnsi"/>
        </w:rPr>
        <w:t xml:space="preserve"> </w:t>
      </w:r>
      <w:r w:rsidR="0014375C" w:rsidRPr="005D0364">
        <w:rPr>
          <w:rFonts w:ascii="Cambria" w:hAnsi="Cambria" w:cstheme="minorHAnsi"/>
        </w:rPr>
        <w:t>provide</w:t>
      </w:r>
      <w:r w:rsidR="00A43063" w:rsidRPr="005D0364">
        <w:rPr>
          <w:rFonts w:ascii="Cambria" w:hAnsi="Cambria" w:cstheme="minorHAnsi"/>
        </w:rPr>
        <w:t xml:space="preserve"> clear and actionable</w:t>
      </w:r>
      <w:r w:rsidR="0014375C" w:rsidRPr="005D0364">
        <w:rPr>
          <w:rFonts w:ascii="Cambria" w:hAnsi="Cambria" w:cstheme="minorHAnsi"/>
        </w:rPr>
        <w:t xml:space="preserve"> suggestions</w:t>
      </w:r>
      <w:r w:rsidR="00A43063" w:rsidRPr="005D0364">
        <w:rPr>
          <w:rFonts w:ascii="Cambria" w:hAnsi="Cambria" w:cstheme="minorHAnsi"/>
        </w:rPr>
        <w:t>.</w:t>
      </w:r>
    </w:p>
    <w:p w14:paraId="0E0EA6BA" w14:textId="77777777" w:rsidR="00C60BFE" w:rsidRDefault="00C60BFE">
      <w:pPr>
        <w:spacing w:after="0" w:line="240" w:lineRule="auto"/>
        <w:rPr>
          <w:rFonts w:ascii="Cambria" w:hAnsi="Cambria" w:cstheme="minorHAnsi"/>
        </w:rPr>
      </w:pPr>
    </w:p>
    <w:p w14:paraId="2901B37A" w14:textId="4323550A" w:rsidR="00604BA5" w:rsidRPr="00C266CA" w:rsidRDefault="00C60BFE" w:rsidP="00C266CA">
      <w:pPr>
        <w:pStyle w:val="ListParagraph"/>
        <w:numPr>
          <w:ilvl w:val="0"/>
          <w:numId w:val="34"/>
        </w:numPr>
        <w:spacing w:after="0" w:line="240" w:lineRule="auto"/>
        <w:rPr>
          <w:rFonts w:ascii="Cambria" w:hAnsi="Cambria" w:cstheme="minorHAnsi"/>
        </w:rPr>
      </w:pPr>
      <w:r>
        <w:rPr>
          <w:rFonts w:ascii="Cambria" w:hAnsi="Cambria" w:cstheme="minorHAnsi"/>
        </w:rPr>
        <w:t>After a wildfire, flood, or other natural disaster, how does the state coordinate with federal agencies</w:t>
      </w:r>
      <w:r w:rsidR="0078510F">
        <w:rPr>
          <w:rFonts w:ascii="Cambria" w:hAnsi="Cambria" w:cstheme="minorHAnsi"/>
        </w:rPr>
        <w:t>,</w:t>
      </w:r>
      <w:r>
        <w:rPr>
          <w:rFonts w:ascii="Cambria" w:hAnsi="Cambria" w:cstheme="minorHAnsi"/>
        </w:rPr>
        <w:t xml:space="preserve"> local governments</w:t>
      </w:r>
      <w:r w:rsidR="0078510F">
        <w:rPr>
          <w:rFonts w:ascii="Cambria" w:hAnsi="Cambria" w:cstheme="minorHAnsi"/>
        </w:rPr>
        <w:t>, and tribes</w:t>
      </w:r>
      <w:r>
        <w:rPr>
          <w:rFonts w:ascii="Cambria" w:hAnsi="Cambria" w:cstheme="minorHAnsi"/>
        </w:rPr>
        <w:t xml:space="preserve"> on disaster response?  Does the state have a mechanism to prioritize and coordinate disaster relief response efforts</w:t>
      </w:r>
      <w:r w:rsidR="003B6383">
        <w:rPr>
          <w:rFonts w:ascii="Cambria" w:hAnsi="Cambria" w:cstheme="minorHAnsi"/>
        </w:rPr>
        <w:t xml:space="preserve"> and funding from private and public sources</w:t>
      </w:r>
      <w:r>
        <w:rPr>
          <w:rFonts w:ascii="Cambria" w:hAnsi="Cambria" w:cstheme="minorHAnsi"/>
        </w:rPr>
        <w:t>?</w:t>
      </w:r>
      <w:r w:rsidR="004375F9">
        <w:rPr>
          <w:rFonts w:ascii="Cambria" w:hAnsi="Cambria" w:cstheme="minorHAnsi"/>
        </w:rPr>
        <w:t xml:space="preserve"> Are disaster relief response efforts integrated with broader economic development and land restoration objectives?</w:t>
      </w:r>
    </w:p>
    <w:p w14:paraId="6DFABB04" w14:textId="7E246EC0" w:rsidR="00C20A29" w:rsidRDefault="00C20A29">
      <w:pPr>
        <w:spacing w:after="0" w:line="240" w:lineRule="auto"/>
        <w:rPr>
          <w:rFonts w:ascii="Cambria" w:hAnsi="Cambria" w:cstheme="minorHAnsi"/>
        </w:rPr>
      </w:pPr>
    </w:p>
    <w:p w14:paraId="0E632765" w14:textId="77777777" w:rsidR="005037A5" w:rsidRDefault="005037A5">
      <w:pPr>
        <w:spacing w:after="0" w:line="240" w:lineRule="auto"/>
        <w:rPr>
          <w:rFonts w:ascii="Cambria" w:hAnsi="Cambria" w:cstheme="minorHAnsi"/>
        </w:rPr>
      </w:pPr>
    </w:p>
    <w:p w14:paraId="42455B1B" w14:textId="336ED0B2" w:rsidR="003A01AD" w:rsidRDefault="003A01AD">
      <w:pPr>
        <w:spacing w:after="0" w:line="240" w:lineRule="auto"/>
        <w:rPr>
          <w:rFonts w:ascii="Cambria" w:hAnsi="Cambria" w:cstheme="minorHAnsi"/>
          <w:i/>
        </w:rPr>
      </w:pPr>
      <w:r w:rsidRPr="003A01AD">
        <w:rPr>
          <w:rFonts w:ascii="Cambria" w:hAnsi="Cambria" w:cstheme="minorHAnsi"/>
          <w:i/>
        </w:rPr>
        <w:t>Socioeconomic Data</w:t>
      </w:r>
    </w:p>
    <w:p w14:paraId="3D490F4F" w14:textId="77777777" w:rsidR="00977684" w:rsidRDefault="00977684">
      <w:pPr>
        <w:spacing w:after="0" w:line="240" w:lineRule="auto"/>
        <w:rPr>
          <w:rFonts w:ascii="Cambria" w:hAnsi="Cambria" w:cstheme="minorHAnsi"/>
          <w:i/>
        </w:rPr>
      </w:pPr>
    </w:p>
    <w:p w14:paraId="1A0D8381" w14:textId="66CC90D1" w:rsidR="007F36A3" w:rsidRPr="00977684" w:rsidRDefault="007F36A3" w:rsidP="004375F9">
      <w:pPr>
        <w:pStyle w:val="ListParagraph"/>
        <w:numPr>
          <w:ilvl w:val="0"/>
          <w:numId w:val="41"/>
        </w:numPr>
        <w:spacing w:after="0" w:line="240" w:lineRule="auto"/>
        <w:rPr>
          <w:rFonts w:ascii="Cambria" w:hAnsi="Cambria" w:cstheme="minorHAnsi"/>
        </w:rPr>
      </w:pPr>
      <w:r w:rsidRPr="00977684">
        <w:rPr>
          <w:rFonts w:ascii="Cambria" w:hAnsi="Cambria" w:cstheme="minorHAnsi"/>
        </w:rPr>
        <w:t>Who in your state should WGA contact as an expert on socioeconomic data, analysis, or its application?</w:t>
      </w:r>
    </w:p>
    <w:p w14:paraId="137AA93C" w14:textId="77777777" w:rsidR="007F36A3" w:rsidRDefault="007F36A3" w:rsidP="0078510F">
      <w:pPr>
        <w:spacing w:after="0" w:line="240" w:lineRule="auto"/>
        <w:rPr>
          <w:rFonts w:ascii="Cambria" w:hAnsi="Cambria" w:cstheme="minorHAnsi"/>
        </w:rPr>
      </w:pPr>
    </w:p>
    <w:p w14:paraId="63BB0D34" w14:textId="39FA9CE4" w:rsidR="007F36A3" w:rsidRPr="00977684" w:rsidRDefault="007F36A3" w:rsidP="004375F9">
      <w:pPr>
        <w:pStyle w:val="ListParagraph"/>
        <w:numPr>
          <w:ilvl w:val="0"/>
          <w:numId w:val="41"/>
        </w:numPr>
        <w:spacing w:after="0" w:line="240" w:lineRule="auto"/>
        <w:rPr>
          <w:rFonts w:ascii="Cambria" w:hAnsi="Cambria" w:cstheme="minorHAnsi"/>
        </w:rPr>
      </w:pPr>
      <w:r w:rsidRPr="00977684">
        <w:rPr>
          <w:rFonts w:ascii="Cambria" w:hAnsi="Cambria" w:cstheme="minorHAnsi"/>
        </w:rPr>
        <w:t xml:space="preserve">What data </w:t>
      </w:r>
      <w:r w:rsidR="003B6383">
        <w:rPr>
          <w:rFonts w:ascii="Cambria" w:hAnsi="Cambria" w:cstheme="minorHAnsi"/>
        </w:rPr>
        <w:t>sources</w:t>
      </w:r>
      <w:r w:rsidR="003B6383" w:rsidRPr="00977684">
        <w:rPr>
          <w:rFonts w:ascii="Cambria" w:hAnsi="Cambria" w:cstheme="minorHAnsi"/>
        </w:rPr>
        <w:t xml:space="preserve"> </w:t>
      </w:r>
      <w:r w:rsidR="00DA11A7">
        <w:rPr>
          <w:rFonts w:ascii="Cambria" w:hAnsi="Cambria" w:cstheme="minorHAnsi"/>
        </w:rPr>
        <w:t xml:space="preserve">do </w:t>
      </w:r>
      <w:r w:rsidRPr="00977684">
        <w:rPr>
          <w:rFonts w:ascii="Cambria" w:hAnsi="Cambria" w:cstheme="minorHAnsi"/>
        </w:rPr>
        <w:t xml:space="preserve">you rely </w:t>
      </w:r>
      <w:r w:rsidR="003B6383">
        <w:rPr>
          <w:rFonts w:ascii="Cambria" w:hAnsi="Cambria" w:cstheme="minorHAnsi"/>
        </w:rPr>
        <w:t xml:space="preserve">on </w:t>
      </w:r>
      <w:r w:rsidRPr="00977684">
        <w:rPr>
          <w:rFonts w:ascii="Cambria" w:hAnsi="Cambria" w:cstheme="minorHAnsi"/>
        </w:rPr>
        <w:t xml:space="preserve">to provide a picture of how rural communities are faring?  What are the major disconnects between the data you need to understand rural realities and available data?   To what extent do you supplement federal data with additional data </w:t>
      </w:r>
      <w:r w:rsidR="003B6383" w:rsidRPr="00977684">
        <w:rPr>
          <w:rFonts w:ascii="Cambria" w:hAnsi="Cambria" w:cstheme="minorHAnsi"/>
        </w:rPr>
        <w:t>collect</w:t>
      </w:r>
      <w:r w:rsidR="003B6383">
        <w:rPr>
          <w:rFonts w:ascii="Cambria" w:hAnsi="Cambria" w:cstheme="minorHAnsi"/>
        </w:rPr>
        <w:t>ed</w:t>
      </w:r>
      <w:r w:rsidR="003B6383" w:rsidRPr="00977684">
        <w:rPr>
          <w:rFonts w:ascii="Cambria" w:hAnsi="Cambria" w:cstheme="minorHAnsi"/>
        </w:rPr>
        <w:t xml:space="preserve"> </w:t>
      </w:r>
      <w:r w:rsidRPr="00977684">
        <w:rPr>
          <w:rFonts w:ascii="Cambria" w:hAnsi="Cambria" w:cstheme="minorHAnsi"/>
        </w:rPr>
        <w:t xml:space="preserve">at the local, county, or state level?  </w:t>
      </w:r>
    </w:p>
    <w:p w14:paraId="201CAB11" w14:textId="77777777" w:rsidR="007F36A3" w:rsidRPr="00977684" w:rsidRDefault="007F36A3" w:rsidP="004375F9">
      <w:pPr>
        <w:spacing w:after="0" w:line="240" w:lineRule="auto"/>
        <w:rPr>
          <w:rFonts w:ascii="Cambria" w:hAnsi="Cambria" w:cstheme="minorHAnsi"/>
        </w:rPr>
      </w:pPr>
    </w:p>
    <w:p w14:paraId="47295C21" w14:textId="5E619BFC" w:rsidR="007F36A3" w:rsidRPr="00977684" w:rsidRDefault="007F36A3" w:rsidP="004375F9">
      <w:pPr>
        <w:pStyle w:val="ListParagraph"/>
        <w:numPr>
          <w:ilvl w:val="0"/>
          <w:numId w:val="41"/>
        </w:numPr>
        <w:spacing w:after="0" w:line="240" w:lineRule="auto"/>
        <w:rPr>
          <w:rFonts w:ascii="Cambria" w:hAnsi="Cambria" w:cstheme="minorHAnsi"/>
        </w:rPr>
      </w:pPr>
      <w:r w:rsidRPr="00977684">
        <w:rPr>
          <w:rFonts w:ascii="Cambria" w:hAnsi="Cambria" w:cstheme="minorHAnsi"/>
        </w:rPr>
        <w:t>Are there ways that existing data collection, compilation</w:t>
      </w:r>
      <w:r w:rsidR="003B6383">
        <w:rPr>
          <w:rFonts w:ascii="Cambria" w:hAnsi="Cambria" w:cstheme="minorHAnsi"/>
        </w:rPr>
        <w:t xml:space="preserve"> </w:t>
      </w:r>
      <w:r w:rsidR="003B6383" w:rsidRPr="00977684">
        <w:rPr>
          <w:rFonts w:ascii="Cambria" w:eastAsia="Times New Roman" w:hAnsi="Cambria"/>
        </w:rPr>
        <w:t>(development of baselines)</w:t>
      </w:r>
      <w:r w:rsidRPr="00977684">
        <w:rPr>
          <w:rFonts w:ascii="Cambria" w:hAnsi="Cambria" w:cstheme="minorHAnsi"/>
        </w:rPr>
        <w:t xml:space="preserve">, and analysis advance or constrain decision-making or policy development?  Are there changes in federal data collection and publication practices that have affected their utility?  </w:t>
      </w:r>
    </w:p>
    <w:p w14:paraId="335B10EF" w14:textId="77777777" w:rsidR="00977684" w:rsidRPr="00977684" w:rsidRDefault="00977684" w:rsidP="004375F9">
      <w:pPr>
        <w:spacing w:after="0" w:line="240" w:lineRule="auto"/>
        <w:rPr>
          <w:rFonts w:ascii="Cambria" w:hAnsi="Cambria" w:cstheme="minorHAnsi"/>
        </w:rPr>
      </w:pPr>
    </w:p>
    <w:p w14:paraId="16BA2E15" w14:textId="1D600E51" w:rsidR="007F36A3" w:rsidRDefault="007F36A3" w:rsidP="004375F9">
      <w:pPr>
        <w:pStyle w:val="ListParagraph"/>
        <w:numPr>
          <w:ilvl w:val="0"/>
          <w:numId w:val="41"/>
        </w:numPr>
        <w:spacing w:line="240" w:lineRule="auto"/>
        <w:rPr>
          <w:rFonts w:ascii="Cambria" w:eastAsia="Times New Roman" w:hAnsi="Cambria"/>
        </w:rPr>
      </w:pPr>
      <w:r w:rsidRPr="00977684">
        <w:rPr>
          <w:rFonts w:ascii="Cambria" w:eastAsia="Times New Roman" w:hAnsi="Cambria"/>
        </w:rPr>
        <w:t>Can data collection, compilation, and analysis be easily scaled from the local</w:t>
      </w:r>
      <w:r w:rsidR="003B6383">
        <w:rPr>
          <w:rFonts w:ascii="Cambria" w:eastAsia="Times New Roman" w:hAnsi="Cambria"/>
        </w:rPr>
        <w:t xml:space="preserve"> level</w:t>
      </w:r>
      <w:r w:rsidRPr="00977684">
        <w:rPr>
          <w:rFonts w:ascii="Cambria" w:eastAsia="Times New Roman" w:hAnsi="Cambria"/>
        </w:rPr>
        <w:t xml:space="preserve"> to a state</w:t>
      </w:r>
      <w:r w:rsidR="0078510F">
        <w:rPr>
          <w:rFonts w:ascii="Cambria" w:eastAsia="Times New Roman" w:hAnsi="Cambria"/>
        </w:rPr>
        <w:t>,</w:t>
      </w:r>
      <w:r w:rsidRPr="00977684">
        <w:rPr>
          <w:rFonts w:ascii="Cambria" w:eastAsia="Times New Roman" w:hAnsi="Cambria"/>
        </w:rPr>
        <w:t xml:space="preserve"> regional</w:t>
      </w:r>
      <w:r w:rsidR="0078510F">
        <w:rPr>
          <w:rFonts w:ascii="Cambria" w:eastAsia="Times New Roman" w:hAnsi="Cambria"/>
        </w:rPr>
        <w:t>,</w:t>
      </w:r>
      <w:r w:rsidRPr="00977684">
        <w:rPr>
          <w:rFonts w:ascii="Cambria" w:eastAsia="Times New Roman" w:hAnsi="Cambria"/>
        </w:rPr>
        <w:t xml:space="preserve"> </w:t>
      </w:r>
      <w:r w:rsidR="003B6383">
        <w:rPr>
          <w:rFonts w:ascii="Cambria" w:eastAsia="Times New Roman" w:hAnsi="Cambria"/>
        </w:rPr>
        <w:t xml:space="preserve">or national </w:t>
      </w:r>
      <w:r w:rsidRPr="00977684">
        <w:rPr>
          <w:rFonts w:ascii="Cambria" w:eastAsia="Times New Roman" w:hAnsi="Cambria"/>
        </w:rPr>
        <w:t xml:space="preserve">scale?  Would scaling and/or automation affect the accuracy of </w:t>
      </w:r>
      <w:r w:rsidR="003B6383">
        <w:rPr>
          <w:rFonts w:ascii="Cambria" w:eastAsia="Times New Roman" w:hAnsi="Cambria"/>
        </w:rPr>
        <w:t>the socioeconomic profile of rural communities</w:t>
      </w:r>
      <w:r w:rsidRPr="00977684">
        <w:rPr>
          <w:rFonts w:ascii="Cambria" w:eastAsia="Times New Roman" w:hAnsi="Cambria"/>
        </w:rPr>
        <w:t xml:space="preserve">? </w:t>
      </w:r>
    </w:p>
    <w:p w14:paraId="5EABBFA7" w14:textId="77777777" w:rsidR="00977684" w:rsidRPr="00977684" w:rsidRDefault="00977684" w:rsidP="004375F9">
      <w:pPr>
        <w:pStyle w:val="ListParagraph"/>
        <w:spacing w:line="240" w:lineRule="auto"/>
        <w:rPr>
          <w:rFonts w:ascii="Cambria" w:eastAsia="Times New Roman" w:hAnsi="Cambria"/>
        </w:rPr>
      </w:pPr>
    </w:p>
    <w:p w14:paraId="7F8691B9" w14:textId="295188DF" w:rsidR="007F36A3" w:rsidRPr="00977684" w:rsidRDefault="007F36A3" w:rsidP="004375F9">
      <w:pPr>
        <w:pStyle w:val="ListParagraph"/>
        <w:numPr>
          <w:ilvl w:val="0"/>
          <w:numId w:val="41"/>
        </w:numPr>
        <w:spacing w:after="0" w:line="240" w:lineRule="auto"/>
        <w:rPr>
          <w:rFonts w:ascii="Cambria" w:hAnsi="Cambria" w:cstheme="minorHAnsi"/>
        </w:rPr>
      </w:pPr>
      <w:r w:rsidRPr="00977684">
        <w:rPr>
          <w:rFonts w:ascii="Cambria" w:hAnsi="Cambria" w:cstheme="minorHAnsi"/>
        </w:rPr>
        <w:t xml:space="preserve">Do you have suggestions for how federal agencies could better </w:t>
      </w:r>
      <w:r w:rsidR="002233F9" w:rsidRPr="00977684">
        <w:rPr>
          <w:rFonts w:ascii="Cambria" w:hAnsi="Cambria" w:cstheme="minorHAnsi"/>
        </w:rPr>
        <w:t>incorporat</w:t>
      </w:r>
      <w:r w:rsidR="002233F9">
        <w:rPr>
          <w:rFonts w:ascii="Cambria" w:hAnsi="Cambria" w:cstheme="minorHAnsi"/>
        </w:rPr>
        <w:t>e</w:t>
      </w:r>
      <w:r w:rsidR="002233F9" w:rsidRPr="00977684">
        <w:rPr>
          <w:rFonts w:ascii="Cambria" w:hAnsi="Cambria" w:cstheme="minorHAnsi"/>
        </w:rPr>
        <w:t xml:space="preserve"> </w:t>
      </w:r>
      <w:r w:rsidRPr="00977684">
        <w:rPr>
          <w:rFonts w:ascii="Cambria" w:hAnsi="Cambria" w:cstheme="minorHAnsi"/>
        </w:rPr>
        <w:t>state- and locally-generated socioeconomic data into their decisions?</w:t>
      </w:r>
      <w:r w:rsidRPr="00977684">
        <w:rPr>
          <w:rFonts w:ascii="Cambria" w:hAnsi="Cambria"/>
          <w:b/>
        </w:rPr>
        <w:t xml:space="preserve"> </w:t>
      </w:r>
      <w:r w:rsidRPr="00977684">
        <w:rPr>
          <w:rFonts w:ascii="Cambria" w:hAnsi="Cambria"/>
        </w:rPr>
        <w:t xml:space="preserve"> What funding or </w:t>
      </w:r>
      <w:r w:rsidR="002233F9">
        <w:rPr>
          <w:rFonts w:ascii="Cambria" w:hAnsi="Cambria"/>
        </w:rPr>
        <w:t xml:space="preserve">other </w:t>
      </w:r>
      <w:r w:rsidRPr="00977684">
        <w:rPr>
          <w:rFonts w:ascii="Cambria" w:hAnsi="Cambria"/>
        </w:rPr>
        <w:t xml:space="preserve">types of decisions </w:t>
      </w:r>
      <w:r w:rsidRPr="00977684">
        <w:rPr>
          <w:rFonts w:ascii="Cambria" w:hAnsi="Cambria" w:cstheme="minorHAnsi"/>
        </w:rPr>
        <w:t xml:space="preserve">does reliance on federal data – rather than local or state data – most affect? </w:t>
      </w:r>
    </w:p>
    <w:p w14:paraId="30FFC49E" w14:textId="5F26BB3C" w:rsidR="005037A5" w:rsidRDefault="005037A5" w:rsidP="0078510F">
      <w:pPr>
        <w:spacing w:after="0" w:line="240" w:lineRule="auto"/>
        <w:rPr>
          <w:rFonts w:ascii="Cambria" w:hAnsi="Cambria" w:cstheme="minorHAnsi"/>
        </w:rPr>
      </w:pPr>
    </w:p>
    <w:p w14:paraId="6BE9E4D4" w14:textId="77777777" w:rsidR="005037A5" w:rsidRDefault="005037A5" w:rsidP="0078510F">
      <w:pPr>
        <w:spacing w:after="0" w:line="240" w:lineRule="auto"/>
        <w:rPr>
          <w:rFonts w:ascii="Cambria" w:hAnsi="Cambria" w:cstheme="minorHAnsi"/>
        </w:rPr>
      </w:pPr>
    </w:p>
    <w:p w14:paraId="2347F896" w14:textId="09552D69" w:rsidR="00A53339" w:rsidRPr="00712ED2" w:rsidRDefault="00A53339">
      <w:pPr>
        <w:spacing w:after="0" w:line="240" w:lineRule="auto"/>
        <w:rPr>
          <w:rFonts w:ascii="Cambria" w:hAnsi="Cambria" w:cstheme="minorHAnsi"/>
          <w:i/>
        </w:rPr>
      </w:pPr>
      <w:r w:rsidRPr="00712ED2">
        <w:rPr>
          <w:rFonts w:ascii="Cambria" w:hAnsi="Cambria" w:cstheme="minorHAnsi"/>
          <w:i/>
        </w:rPr>
        <w:t>Participation</w:t>
      </w:r>
    </w:p>
    <w:p w14:paraId="45087D9C" w14:textId="77777777" w:rsidR="00266CCF" w:rsidRDefault="00266CCF">
      <w:pPr>
        <w:spacing w:after="0" w:line="240" w:lineRule="auto"/>
        <w:rPr>
          <w:rFonts w:ascii="Cambria" w:hAnsi="Cambria" w:cstheme="minorHAnsi"/>
        </w:rPr>
      </w:pPr>
    </w:p>
    <w:p w14:paraId="14E0F2DB" w14:textId="2FE6DC8C" w:rsidR="00266CCF" w:rsidRDefault="00A53339">
      <w:pPr>
        <w:pStyle w:val="ListParagraph"/>
        <w:numPr>
          <w:ilvl w:val="0"/>
          <w:numId w:val="32"/>
        </w:numPr>
        <w:spacing w:after="0" w:line="240" w:lineRule="auto"/>
        <w:rPr>
          <w:rFonts w:ascii="Cambria" w:hAnsi="Cambria" w:cstheme="minorHAnsi"/>
        </w:rPr>
      </w:pPr>
      <w:r>
        <w:rPr>
          <w:rFonts w:ascii="Cambria" w:hAnsi="Cambria" w:cstheme="minorHAnsi"/>
        </w:rPr>
        <w:t>Would you like to continue receiving information about th</w:t>
      </w:r>
      <w:r w:rsidR="007034A4">
        <w:rPr>
          <w:rFonts w:ascii="Cambria" w:hAnsi="Cambria" w:cstheme="minorHAnsi"/>
        </w:rPr>
        <w:t>is</w:t>
      </w:r>
      <w:r w:rsidR="00986A15">
        <w:rPr>
          <w:rFonts w:ascii="Cambria" w:hAnsi="Cambria" w:cstheme="minorHAnsi"/>
        </w:rPr>
        <w:t xml:space="preserve"> </w:t>
      </w:r>
      <w:r>
        <w:rPr>
          <w:rFonts w:ascii="Cambria" w:hAnsi="Cambria" w:cstheme="minorHAnsi"/>
        </w:rPr>
        <w:t xml:space="preserve">initiative, </w:t>
      </w:r>
      <w:r w:rsidR="00712ED2">
        <w:rPr>
          <w:rFonts w:ascii="Cambria" w:hAnsi="Cambria" w:cstheme="minorHAnsi"/>
        </w:rPr>
        <w:t>such as</w:t>
      </w:r>
      <w:r>
        <w:rPr>
          <w:rFonts w:ascii="Cambria" w:hAnsi="Cambria" w:cstheme="minorHAnsi"/>
        </w:rPr>
        <w:t xml:space="preserve"> opportunities </w:t>
      </w:r>
      <w:r w:rsidR="00712ED2">
        <w:rPr>
          <w:rFonts w:ascii="Cambria" w:hAnsi="Cambria" w:cstheme="minorHAnsi"/>
        </w:rPr>
        <w:t>to participate</w:t>
      </w:r>
      <w:r>
        <w:rPr>
          <w:rFonts w:ascii="Cambria" w:hAnsi="Cambria" w:cstheme="minorHAnsi"/>
        </w:rPr>
        <w:t xml:space="preserve"> in workshops and webinars?</w:t>
      </w:r>
    </w:p>
    <w:p w14:paraId="018FF28E" w14:textId="77777777" w:rsidR="00725BE7" w:rsidRPr="00C266CA" w:rsidRDefault="00725BE7" w:rsidP="00C266CA">
      <w:pPr>
        <w:spacing w:after="0" w:line="240" w:lineRule="auto"/>
        <w:rPr>
          <w:rFonts w:ascii="Cambria" w:hAnsi="Cambria" w:cstheme="minorHAnsi"/>
        </w:rPr>
      </w:pPr>
    </w:p>
    <w:p w14:paraId="5B70BAFD" w14:textId="58A702ED" w:rsidR="00A53339" w:rsidRDefault="007034A4">
      <w:pPr>
        <w:pStyle w:val="ListParagraph"/>
        <w:numPr>
          <w:ilvl w:val="0"/>
          <w:numId w:val="32"/>
        </w:numPr>
        <w:spacing w:after="0" w:line="240" w:lineRule="auto"/>
        <w:rPr>
          <w:rFonts w:ascii="Cambria" w:hAnsi="Cambria" w:cstheme="minorHAnsi"/>
        </w:rPr>
      </w:pPr>
      <w:r>
        <w:rPr>
          <w:rFonts w:ascii="Cambria" w:hAnsi="Cambria" w:cstheme="minorHAnsi"/>
        </w:rPr>
        <w:t xml:space="preserve">Please provide the names of any </w:t>
      </w:r>
      <w:r w:rsidR="0060072F">
        <w:rPr>
          <w:rFonts w:ascii="Cambria" w:hAnsi="Cambria" w:cstheme="minorHAnsi"/>
        </w:rPr>
        <w:t>individuals</w:t>
      </w:r>
      <w:r>
        <w:rPr>
          <w:rFonts w:ascii="Cambria" w:hAnsi="Cambria" w:cstheme="minorHAnsi"/>
        </w:rPr>
        <w:t>,</w:t>
      </w:r>
      <w:r w:rsidR="00EC4D4D">
        <w:rPr>
          <w:rFonts w:ascii="Cambria" w:hAnsi="Cambria" w:cstheme="minorHAnsi"/>
        </w:rPr>
        <w:t xml:space="preserve"> </w:t>
      </w:r>
      <w:r w:rsidR="0060072F">
        <w:rPr>
          <w:rFonts w:ascii="Cambria" w:hAnsi="Cambria" w:cstheme="minorHAnsi"/>
        </w:rPr>
        <w:t>entities</w:t>
      </w:r>
      <w:r>
        <w:rPr>
          <w:rFonts w:ascii="Cambria" w:hAnsi="Cambria" w:cstheme="minorHAnsi"/>
        </w:rPr>
        <w:t>, or organizations</w:t>
      </w:r>
      <w:r w:rsidR="0060072F">
        <w:rPr>
          <w:rFonts w:ascii="Cambria" w:hAnsi="Cambria" w:cstheme="minorHAnsi"/>
        </w:rPr>
        <w:t xml:space="preserve"> should </w:t>
      </w:r>
      <w:r w:rsidR="009D1D07">
        <w:rPr>
          <w:rFonts w:ascii="Cambria" w:hAnsi="Cambria" w:cstheme="minorHAnsi"/>
        </w:rPr>
        <w:t xml:space="preserve">WGA </w:t>
      </w:r>
      <w:r w:rsidR="0060072F">
        <w:rPr>
          <w:rFonts w:ascii="Cambria" w:hAnsi="Cambria" w:cstheme="minorHAnsi"/>
        </w:rPr>
        <w:t xml:space="preserve">contact to </w:t>
      </w:r>
      <w:r w:rsidR="00A53339">
        <w:rPr>
          <w:rFonts w:ascii="Cambria" w:hAnsi="Cambria" w:cstheme="minorHAnsi"/>
        </w:rPr>
        <w:t>learn more about the issues discussed above</w:t>
      </w:r>
      <w:r w:rsidR="00B30D87">
        <w:rPr>
          <w:rFonts w:ascii="Cambria" w:hAnsi="Cambria" w:cstheme="minorHAnsi"/>
        </w:rPr>
        <w:t>.</w:t>
      </w:r>
    </w:p>
    <w:p w14:paraId="10457582" w14:textId="5D008601" w:rsidR="00FF429C" w:rsidRDefault="00FF429C">
      <w:pPr>
        <w:pStyle w:val="NormalWeb"/>
        <w:rPr>
          <w:color w:val="000000"/>
          <w:sz w:val="24"/>
          <w:szCs w:val="24"/>
        </w:rPr>
      </w:pPr>
    </w:p>
    <w:p w14:paraId="7821C1FB" w14:textId="29D3A5BF" w:rsidR="00725BE7" w:rsidRPr="00725BE7" w:rsidRDefault="00725BE7">
      <w:pPr>
        <w:pStyle w:val="NormalWeb"/>
        <w:rPr>
          <w:rFonts w:ascii="Cambria" w:hAnsi="Cambria"/>
          <w:color w:val="000000"/>
          <w:szCs w:val="24"/>
        </w:rPr>
      </w:pPr>
      <w:r w:rsidRPr="00725BE7">
        <w:rPr>
          <w:rFonts w:ascii="Cambria" w:hAnsi="Cambria"/>
          <w:color w:val="000000"/>
          <w:szCs w:val="24"/>
        </w:rPr>
        <w:lastRenderedPageBreak/>
        <w:t xml:space="preserve">Thank you for your time. </w:t>
      </w:r>
      <w:r w:rsidR="00F30B7F">
        <w:rPr>
          <w:rFonts w:ascii="Cambria" w:hAnsi="Cambria"/>
          <w:color w:val="000000"/>
          <w:szCs w:val="24"/>
        </w:rPr>
        <w:t xml:space="preserve"> </w:t>
      </w:r>
      <w:r w:rsidRPr="00725BE7">
        <w:rPr>
          <w:rFonts w:ascii="Cambria" w:hAnsi="Cambria"/>
          <w:color w:val="000000"/>
          <w:szCs w:val="24"/>
        </w:rPr>
        <w:t xml:space="preserve">We sincerely appreciate your contributions to help shape this important initiative. </w:t>
      </w:r>
      <w:r w:rsidR="00F30B7F">
        <w:rPr>
          <w:rFonts w:ascii="Cambria" w:hAnsi="Cambria"/>
          <w:color w:val="000000"/>
          <w:szCs w:val="24"/>
        </w:rPr>
        <w:t xml:space="preserve"> </w:t>
      </w:r>
      <w:r w:rsidR="00C80E6D">
        <w:rPr>
          <w:rFonts w:ascii="Cambria" w:hAnsi="Cambria"/>
          <w:color w:val="000000"/>
          <w:szCs w:val="24"/>
        </w:rPr>
        <w:t>Please submit your completed survey to Lauren DeNinno (</w:t>
      </w:r>
      <w:hyperlink r:id="rId9" w:history="1">
        <w:r w:rsidR="00C80E6D" w:rsidRPr="000F5BA1">
          <w:rPr>
            <w:rStyle w:val="Hyperlink"/>
            <w:rFonts w:ascii="Cambria" w:hAnsi="Cambria"/>
            <w:szCs w:val="24"/>
          </w:rPr>
          <w:t>ldeninno@westgov.org</w:t>
        </w:r>
      </w:hyperlink>
      <w:r w:rsidR="00C80E6D">
        <w:rPr>
          <w:rFonts w:ascii="Cambria" w:hAnsi="Cambria"/>
          <w:color w:val="000000"/>
          <w:szCs w:val="24"/>
        </w:rPr>
        <w:t>).</w:t>
      </w:r>
    </w:p>
    <w:sectPr w:rsidR="00725BE7" w:rsidRPr="00725BE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2C1C" w14:textId="77777777" w:rsidR="009A457D" w:rsidRDefault="009A457D" w:rsidP="00210FD5">
      <w:pPr>
        <w:spacing w:after="0" w:line="240" w:lineRule="auto"/>
      </w:pPr>
      <w:r>
        <w:separator/>
      </w:r>
    </w:p>
  </w:endnote>
  <w:endnote w:type="continuationSeparator" w:id="0">
    <w:p w14:paraId="35035846" w14:textId="77777777" w:rsidR="009A457D" w:rsidRDefault="009A457D" w:rsidP="0021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12315"/>
      <w:docPartObj>
        <w:docPartGallery w:val="Page Numbers (Bottom of Page)"/>
        <w:docPartUnique/>
      </w:docPartObj>
    </w:sdtPr>
    <w:sdtEndPr>
      <w:rPr>
        <w:rFonts w:ascii="Cambria" w:hAnsi="Cambria"/>
        <w:noProof/>
      </w:rPr>
    </w:sdtEndPr>
    <w:sdtContent>
      <w:p w14:paraId="605AB5C6" w14:textId="76E85A8F" w:rsidR="00E970B2" w:rsidRPr="00DD0AF3" w:rsidRDefault="00E970B2">
        <w:pPr>
          <w:pStyle w:val="Footer"/>
          <w:jc w:val="center"/>
          <w:rPr>
            <w:rFonts w:ascii="Cambria" w:hAnsi="Cambria"/>
          </w:rPr>
        </w:pPr>
        <w:r w:rsidRPr="00DD0AF3">
          <w:rPr>
            <w:rFonts w:ascii="Cambria" w:hAnsi="Cambria"/>
          </w:rPr>
          <w:fldChar w:fldCharType="begin"/>
        </w:r>
        <w:r w:rsidRPr="00DD0AF3">
          <w:rPr>
            <w:rFonts w:ascii="Cambria" w:hAnsi="Cambria"/>
          </w:rPr>
          <w:instrText xml:space="preserve"> PAGE   \* MERGEFORMAT </w:instrText>
        </w:r>
        <w:r w:rsidRPr="00DD0AF3">
          <w:rPr>
            <w:rFonts w:ascii="Cambria" w:hAnsi="Cambria"/>
          </w:rPr>
          <w:fldChar w:fldCharType="separate"/>
        </w:r>
        <w:r w:rsidRPr="00DD0AF3">
          <w:rPr>
            <w:rFonts w:ascii="Cambria" w:hAnsi="Cambria"/>
            <w:noProof/>
          </w:rPr>
          <w:t>2</w:t>
        </w:r>
        <w:r w:rsidRPr="00DD0AF3">
          <w:rPr>
            <w:rFonts w:ascii="Cambria" w:hAnsi="Cambria"/>
            <w:noProof/>
          </w:rPr>
          <w:fldChar w:fldCharType="end"/>
        </w:r>
      </w:p>
    </w:sdtContent>
  </w:sdt>
  <w:p w14:paraId="0C303EB7" w14:textId="77777777" w:rsidR="00E970B2" w:rsidRDefault="00E97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3953" w14:textId="77777777" w:rsidR="009A457D" w:rsidRDefault="009A457D" w:rsidP="00210FD5">
      <w:pPr>
        <w:spacing w:after="0" w:line="240" w:lineRule="auto"/>
      </w:pPr>
      <w:r>
        <w:separator/>
      </w:r>
    </w:p>
  </w:footnote>
  <w:footnote w:type="continuationSeparator" w:id="0">
    <w:p w14:paraId="082A0BD8" w14:textId="77777777" w:rsidR="009A457D" w:rsidRDefault="009A457D" w:rsidP="0021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91CE" w14:textId="7D61D879" w:rsidR="00E970B2" w:rsidRPr="00C34A01" w:rsidRDefault="00E970B2" w:rsidP="00C34A01">
    <w:pPr>
      <w:pStyle w:val="Header"/>
      <w:jc w:val="center"/>
      <w:rPr>
        <w:rFonts w:ascii="Franklin Gothic Medium" w:hAnsi="Franklin Gothic Medium"/>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DF1"/>
    <w:multiLevelType w:val="hybridMultilevel"/>
    <w:tmpl w:val="7AD6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39EB"/>
    <w:multiLevelType w:val="hybridMultilevel"/>
    <w:tmpl w:val="6F8A8E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320A8"/>
    <w:multiLevelType w:val="hybridMultilevel"/>
    <w:tmpl w:val="2C3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74282"/>
    <w:multiLevelType w:val="hybridMultilevel"/>
    <w:tmpl w:val="DB748458"/>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5E595B"/>
    <w:multiLevelType w:val="hybridMultilevel"/>
    <w:tmpl w:val="5E823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622D3"/>
    <w:multiLevelType w:val="hybridMultilevel"/>
    <w:tmpl w:val="6AF8246E"/>
    <w:lvl w:ilvl="0" w:tplc="D9A892F0">
      <w:start w:val="1"/>
      <w:numFmt w:val="decimal"/>
      <w:lvlText w:val="%1."/>
      <w:lvlJc w:val="left"/>
      <w:pPr>
        <w:ind w:left="720" w:hanging="360"/>
      </w:pPr>
      <w:rPr>
        <w:rFonts w:ascii="Cambria" w:hAnsi="Cambria"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F5A3E"/>
    <w:multiLevelType w:val="hybridMultilevel"/>
    <w:tmpl w:val="AFEC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407"/>
    <w:multiLevelType w:val="hybridMultilevel"/>
    <w:tmpl w:val="FED8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641BF"/>
    <w:multiLevelType w:val="hybridMultilevel"/>
    <w:tmpl w:val="F33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D6036"/>
    <w:multiLevelType w:val="hybridMultilevel"/>
    <w:tmpl w:val="C63C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A2012"/>
    <w:multiLevelType w:val="hybridMultilevel"/>
    <w:tmpl w:val="1A045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83E1A"/>
    <w:multiLevelType w:val="hybridMultilevel"/>
    <w:tmpl w:val="6892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40C1"/>
    <w:multiLevelType w:val="hybridMultilevel"/>
    <w:tmpl w:val="1A2C53CC"/>
    <w:lvl w:ilvl="0" w:tplc="010A5FC2">
      <w:start w:val="1"/>
      <w:numFmt w:val="bullet"/>
      <w:lvlText w:val="-"/>
      <w:lvlJc w:val="left"/>
      <w:pPr>
        <w:ind w:left="720" w:hanging="360"/>
      </w:pPr>
      <w:rPr>
        <w:rFonts w:ascii="Cambria" w:eastAsiaTheme="minorHAnsi" w:hAnsi="Cambri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B1663"/>
    <w:multiLevelType w:val="hybridMultilevel"/>
    <w:tmpl w:val="FD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5388A"/>
    <w:multiLevelType w:val="hybridMultilevel"/>
    <w:tmpl w:val="6A944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B756A"/>
    <w:multiLevelType w:val="hybridMultilevel"/>
    <w:tmpl w:val="6336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C1539"/>
    <w:multiLevelType w:val="hybridMultilevel"/>
    <w:tmpl w:val="9AA6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A6CF4"/>
    <w:multiLevelType w:val="hybridMultilevel"/>
    <w:tmpl w:val="CA06D9A4"/>
    <w:lvl w:ilvl="0" w:tplc="56AC6F06">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B22B04"/>
    <w:multiLevelType w:val="hybridMultilevel"/>
    <w:tmpl w:val="4ADC3C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85370"/>
    <w:multiLevelType w:val="hybridMultilevel"/>
    <w:tmpl w:val="B000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A7D2B"/>
    <w:multiLevelType w:val="hybridMultilevel"/>
    <w:tmpl w:val="696850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70B10"/>
    <w:multiLevelType w:val="hybridMultilevel"/>
    <w:tmpl w:val="302C8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A0459"/>
    <w:multiLevelType w:val="hybridMultilevel"/>
    <w:tmpl w:val="D0D6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768A0"/>
    <w:multiLevelType w:val="hybridMultilevel"/>
    <w:tmpl w:val="927AF2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429D1"/>
    <w:multiLevelType w:val="hybridMultilevel"/>
    <w:tmpl w:val="7B8C0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771D7"/>
    <w:multiLevelType w:val="hybridMultilevel"/>
    <w:tmpl w:val="0BB4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A0594"/>
    <w:multiLevelType w:val="hybridMultilevel"/>
    <w:tmpl w:val="60B2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604E1"/>
    <w:multiLevelType w:val="hybridMultilevel"/>
    <w:tmpl w:val="A3D6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B3AC5"/>
    <w:multiLevelType w:val="hybridMultilevel"/>
    <w:tmpl w:val="BC8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D5EE8"/>
    <w:multiLevelType w:val="hybridMultilevel"/>
    <w:tmpl w:val="79F8BC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86283C"/>
    <w:multiLevelType w:val="hybridMultilevel"/>
    <w:tmpl w:val="A61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70F49"/>
    <w:multiLevelType w:val="hybridMultilevel"/>
    <w:tmpl w:val="39D6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E12DB"/>
    <w:multiLevelType w:val="hybridMultilevel"/>
    <w:tmpl w:val="10E4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D4CD8"/>
    <w:multiLevelType w:val="hybridMultilevel"/>
    <w:tmpl w:val="A0C8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04E71"/>
    <w:multiLevelType w:val="hybridMultilevel"/>
    <w:tmpl w:val="183C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5040E"/>
    <w:multiLevelType w:val="hybridMultilevel"/>
    <w:tmpl w:val="93F0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054CE"/>
    <w:multiLevelType w:val="hybridMultilevel"/>
    <w:tmpl w:val="5B5C4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E0D27"/>
    <w:multiLevelType w:val="hybridMultilevel"/>
    <w:tmpl w:val="6E08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013E3"/>
    <w:multiLevelType w:val="hybridMultilevel"/>
    <w:tmpl w:val="350A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2"/>
  </w:num>
  <w:num w:numId="3">
    <w:abstractNumId w:val="27"/>
  </w:num>
  <w:num w:numId="4">
    <w:abstractNumId w:val="35"/>
  </w:num>
  <w:num w:numId="5">
    <w:abstractNumId w:val="13"/>
  </w:num>
  <w:num w:numId="6">
    <w:abstractNumId w:val="18"/>
  </w:num>
  <w:num w:numId="7">
    <w:abstractNumId w:val="10"/>
  </w:num>
  <w:num w:numId="8">
    <w:abstractNumId w:val="18"/>
  </w:num>
  <w:num w:numId="9">
    <w:abstractNumId w:val="17"/>
  </w:num>
  <w:num w:numId="10">
    <w:abstractNumId w:val="36"/>
  </w:num>
  <w:num w:numId="11">
    <w:abstractNumId w:val="1"/>
  </w:num>
  <w:num w:numId="12">
    <w:abstractNumId w:val="7"/>
  </w:num>
  <w:num w:numId="13">
    <w:abstractNumId w:val="12"/>
  </w:num>
  <w:num w:numId="14">
    <w:abstractNumId w:val="33"/>
  </w:num>
  <w:num w:numId="15">
    <w:abstractNumId w:val="22"/>
  </w:num>
  <w:num w:numId="16">
    <w:abstractNumId w:val="4"/>
  </w:num>
  <w:num w:numId="17">
    <w:abstractNumId w:val="11"/>
  </w:num>
  <w:num w:numId="18">
    <w:abstractNumId w:val="29"/>
  </w:num>
  <w:num w:numId="19">
    <w:abstractNumId w:val="25"/>
  </w:num>
  <w:num w:numId="20">
    <w:abstractNumId w:val="0"/>
  </w:num>
  <w:num w:numId="21">
    <w:abstractNumId w:val="30"/>
  </w:num>
  <w:num w:numId="22">
    <w:abstractNumId w:val="34"/>
  </w:num>
  <w:num w:numId="23">
    <w:abstractNumId w:val="31"/>
  </w:num>
  <w:num w:numId="24">
    <w:abstractNumId w:val="6"/>
  </w:num>
  <w:num w:numId="25">
    <w:abstractNumId w:val="2"/>
  </w:num>
  <w:num w:numId="26">
    <w:abstractNumId w:val="19"/>
  </w:num>
  <w:num w:numId="27">
    <w:abstractNumId w:val="37"/>
  </w:num>
  <w:num w:numId="28">
    <w:abstractNumId w:val="8"/>
  </w:num>
  <w:num w:numId="29">
    <w:abstractNumId w:val="26"/>
  </w:num>
  <w:num w:numId="30">
    <w:abstractNumId w:val="24"/>
  </w:num>
  <w:num w:numId="31">
    <w:abstractNumId w:val="14"/>
  </w:num>
  <w:num w:numId="32">
    <w:abstractNumId w:val="15"/>
  </w:num>
  <w:num w:numId="33">
    <w:abstractNumId w:val="21"/>
  </w:num>
  <w:num w:numId="34">
    <w:abstractNumId w:val="9"/>
  </w:num>
  <w:num w:numId="3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3"/>
  </w:num>
  <w:num w:numId="38">
    <w:abstractNumId w:val="5"/>
  </w:num>
  <w:num w:numId="39">
    <w:abstractNumId w:val="38"/>
  </w:num>
  <w:num w:numId="40">
    <w:abstractNumId w:val="2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2D"/>
    <w:rsid w:val="00027D5A"/>
    <w:rsid w:val="000424B6"/>
    <w:rsid w:val="00047C6A"/>
    <w:rsid w:val="00057A06"/>
    <w:rsid w:val="00060107"/>
    <w:rsid w:val="00063549"/>
    <w:rsid w:val="00092DE2"/>
    <w:rsid w:val="000A307B"/>
    <w:rsid w:val="000B0A10"/>
    <w:rsid w:val="000C056D"/>
    <w:rsid w:val="000D079D"/>
    <w:rsid w:val="000D2726"/>
    <w:rsid w:val="000E1EA4"/>
    <w:rsid w:val="000E7D6A"/>
    <w:rsid w:val="000F1074"/>
    <w:rsid w:val="001043B5"/>
    <w:rsid w:val="00105C48"/>
    <w:rsid w:val="0011123C"/>
    <w:rsid w:val="00120A74"/>
    <w:rsid w:val="00125C47"/>
    <w:rsid w:val="00135F3C"/>
    <w:rsid w:val="0014375C"/>
    <w:rsid w:val="001478A5"/>
    <w:rsid w:val="00147A90"/>
    <w:rsid w:val="00166017"/>
    <w:rsid w:val="00172AFD"/>
    <w:rsid w:val="0018392B"/>
    <w:rsid w:val="001845C0"/>
    <w:rsid w:val="00187471"/>
    <w:rsid w:val="001902B9"/>
    <w:rsid w:val="001A532D"/>
    <w:rsid w:val="001B0B6C"/>
    <w:rsid w:val="001B1A29"/>
    <w:rsid w:val="001B3614"/>
    <w:rsid w:val="001B6E19"/>
    <w:rsid w:val="001B7817"/>
    <w:rsid w:val="001C1F15"/>
    <w:rsid w:val="001D6670"/>
    <w:rsid w:val="001E4163"/>
    <w:rsid w:val="001E570B"/>
    <w:rsid w:val="001E6B85"/>
    <w:rsid w:val="001F1B7B"/>
    <w:rsid w:val="001F4C30"/>
    <w:rsid w:val="00203899"/>
    <w:rsid w:val="00210FD5"/>
    <w:rsid w:val="0021322D"/>
    <w:rsid w:val="002233F9"/>
    <w:rsid w:val="002322E5"/>
    <w:rsid w:val="00245775"/>
    <w:rsid w:val="00245A7B"/>
    <w:rsid w:val="00247F0A"/>
    <w:rsid w:val="00263B48"/>
    <w:rsid w:val="00266CCF"/>
    <w:rsid w:val="002974BA"/>
    <w:rsid w:val="002A27E0"/>
    <w:rsid w:val="002A6B84"/>
    <w:rsid w:val="002B27C4"/>
    <w:rsid w:val="002B717F"/>
    <w:rsid w:val="002C4B6B"/>
    <w:rsid w:val="002F566F"/>
    <w:rsid w:val="00302DF2"/>
    <w:rsid w:val="003069FE"/>
    <w:rsid w:val="00311585"/>
    <w:rsid w:val="0031195E"/>
    <w:rsid w:val="00321E10"/>
    <w:rsid w:val="00327E59"/>
    <w:rsid w:val="00336AAA"/>
    <w:rsid w:val="003469B4"/>
    <w:rsid w:val="00363741"/>
    <w:rsid w:val="00372393"/>
    <w:rsid w:val="003768D0"/>
    <w:rsid w:val="003A01AD"/>
    <w:rsid w:val="003B0F68"/>
    <w:rsid w:val="003B24A3"/>
    <w:rsid w:val="003B6383"/>
    <w:rsid w:val="003B67BB"/>
    <w:rsid w:val="003C0018"/>
    <w:rsid w:val="00404BCE"/>
    <w:rsid w:val="004129C1"/>
    <w:rsid w:val="0041480C"/>
    <w:rsid w:val="004375F9"/>
    <w:rsid w:val="00454092"/>
    <w:rsid w:val="00461802"/>
    <w:rsid w:val="0046381D"/>
    <w:rsid w:val="00463E65"/>
    <w:rsid w:val="00467CEC"/>
    <w:rsid w:val="00474F9B"/>
    <w:rsid w:val="0047564C"/>
    <w:rsid w:val="00487315"/>
    <w:rsid w:val="00487DCA"/>
    <w:rsid w:val="004954C5"/>
    <w:rsid w:val="004A0298"/>
    <w:rsid w:val="004B1720"/>
    <w:rsid w:val="004B22AD"/>
    <w:rsid w:val="004B7E2A"/>
    <w:rsid w:val="004C6245"/>
    <w:rsid w:val="004C6464"/>
    <w:rsid w:val="004C6E82"/>
    <w:rsid w:val="004D49C5"/>
    <w:rsid w:val="004E5AC9"/>
    <w:rsid w:val="004F23F1"/>
    <w:rsid w:val="005037A5"/>
    <w:rsid w:val="00516D99"/>
    <w:rsid w:val="005268B9"/>
    <w:rsid w:val="00542428"/>
    <w:rsid w:val="005428BE"/>
    <w:rsid w:val="00544B62"/>
    <w:rsid w:val="00557FCB"/>
    <w:rsid w:val="00560041"/>
    <w:rsid w:val="005647DA"/>
    <w:rsid w:val="00575B7E"/>
    <w:rsid w:val="005763F8"/>
    <w:rsid w:val="005A4AAE"/>
    <w:rsid w:val="005A79A7"/>
    <w:rsid w:val="005B3DB8"/>
    <w:rsid w:val="005D0364"/>
    <w:rsid w:val="005E2EA2"/>
    <w:rsid w:val="005E66A8"/>
    <w:rsid w:val="005F2A54"/>
    <w:rsid w:val="005F7C4B"/>
    <w:rsid w:val="0060072F"/>
    <w:rsid w:val="00604BA5"/>
    <w:rsid w:val="00607480"/>
    <w:rsid w:val="00620098"/>
    <w:rsid w:val="0062062F"/>
    <w:rsid w:val="0062324D"/>
    <w:rsid w:val="00643C09"/>
    <w:rsid w:val="00644E2A"/>
    <w:rsid w:val="00652018"/>
    <w:rsid w:val="006670F5"/>
    <w:rsid w:val="00671245"/>
    <w:rsid w:val="006B1474"/>
    <w:rsid w:val="006E58F4"/>
    <w:rsid w:val="006F1F2C"/>
    <w:rsid w:val="00702604"/>
    <w:rsid w:val="007034A4"/>
    <w:rsid w:val="00707440"/>
    <w:rsid w:val="00712ED2"/>
    <w:rsid w:val="00714164"/>
    <w:rsid w:val="00722D43"/>
    <w:rsid w:val="00725BE7"/>
    <w:rsid w:val="007265E3"/>
    <w:rsid w:val="00730497"/>
    <w:rsid w:val="00742D26"/>
    <w:rsid w:val="0074328A"/>
    <w:rsid w:val="00746A40"/>
    <w:rsid w:val="007506C6"/>
    <w:rsid w:val="0075666A"/>
    <w:rsid w:val="00757B27"/>
    <w:rsid w:val="0076286C"/>
    <w:rsid w:val="00765249"/>
    <w:rsid w:val="007746D7"/>
    <w:rsid w:val="00777A0A"/>
    <w:rsid w:val="0078510F"/>
    <w:rsid w:val="0078577B"/>
    <w:rsid w:val="00792860"/>
    <w:rsid w:val="00795113"/>
    <w:rsid w:val="007A2B75"/>
    <w:rsid w:val="007A56D6"/>
    <w:rsid w:val="007B15FB"/>
    <w:rsid w:val="007C0842"/>
    <w:rsid w:val="007C1387"/>
    <w:rsid w:val="007C238B"/>
    <w:rsid w:val="007C46EF"/>
    <w:rsid w:val="007D45BF"/>
    <w:rsid w:val="007D6445"/>
    <w:rsid w:val="007D79DA"/>
    <w:rsid w:val="007D7B5D"/>
    <w:rsid w:val="007E58D7"/>
    <w:rsid w:val="007E63F6"/>
    <w:rsid w:val="007F36A3"/>
    <w:rsid w:val="007F44D1"/>
    <w:rsid w:val="007F6A1C"/>
    <w:rsid w:val="0081390B"/>
    <w:rsid w:val="00814115"/>
    <w:rsid w:val="0082252E"/>
    <w:rsid w:val="008361F9"/>
    <w:rsid w:val="00844813"/>
    <w:rsid w:val="00844E90"/>
    <w:rsid w:val="00847A18"/>
    <w:rsid w:val="0085009B"/>
    <w:rsid w:val="0086397E"/>
    <w:rsid w:val="00866570"/>
    <w:rsid w:val="00866F6E"/>
    <w:rsid w:val="0087292D"/>
    <w:rsid w:val="0088302C"/>
    <w:rsid w:val="00883BA1"/>
    <w:rsid w:val="00887986"/>
    <w:rsid w:val="008917E8"/>
    <w:rsid w:val="008968DA"/>
    <w:rsid w:val="008A22E8"/>
    <w:rsid w:val="008A25B0"/>
    <w:rsid w:val="008A26AC"/>
    <w:rsid w:val="008D4D97"/>
    <w:rsid w:val="008D5339"/>
    <w:rsid w:val="008E4EEE"/>
    <w:rsid w:val="008F4930"/>
    <w:rsid w:val="0093275B"/>
    <w:rsid w:val="009416E0"/>
    <w:rsid w:val="00944579"/>
    <w:rsid w:val="00957B48"/>
    <w:rsid w:val="00970B27"/>
    <w:rsid w:val="0097261C"/>
    <w:rsid w:val="009729F9"/>
    <w:rsid w:val="00974A06"/>
    <w:rsid w:val="00977684"/>
    <w:rsid w:val="00986A15"/>
    <w:rsid w:val="009A244E"/>
    <w:rsid w:val="009A254F"/>
    <w:rsid w:val="009A4154"/>
    <w:rsid w:val="009A457D"/>
    <w:rsid w:val="009A612B"/>
    <w:rsid w:val="009A798D"/>
    <w:rsid w:val="009B4EEB"/>
    <w:rsid w:val="009D1492"/>
    <w:rsid w:val="009D1D07"/>
    <w:rsid w:val="009D217F"/>
    <w:rsid w:val="009D263A"/>
    <w:rsid w:val="009D3821"/>
    <w:rsid w:val="009E2A61"/>
    <w:rsid w:val="009F45D3"/>
    <w:rsid w:val="00A02A43"/>
    <w:rsid w:val="00A0555C"/>
    <w:rsid w:val="00A06B55"/>
    <w:rsid w:val="00A11AE6"/>
    <w:rsid w:val="00A14204"/>
    <w:rsid w:val="00A24A59"/>
    <w:rsid w:val="00A43063"/>
    <w:rsid w:val="00A53339"/>
    <w:rsid w:val="00A70368"/>
    <w:rsid w:val="00A760A8"/>
    <w:rsid w:val="00A80CDA"/>
    <w:rsid w:val="00A83273"/>
    <w:rsid w:val="00A84DF8"/>
    <w:rsid w:val="00A86023"/>
    <w:rsid w:val="00A94311"/>
    <w:rsid w:val="00AC41B3"/>
    <w:rsid w:val="00AE014F"/>
    <w:rsid w:val="00AE496D"/>
    <w:rsid w:val="00B30D87"/>
    <w:rsid w:val="00B329F4"/>
    <w:rsid w:val="00B32B99"/>
    <w:rsid w:val="00B44C4D"/>
    <w:rsid w:val="00B462CC"/>
    <w:rsid w:val="00B4668E"/>
    <w:rsid w:val="00B47D8C"/>
    <w:rsid w:val="00B54CC7"/>
    <w:rsid w:val="00B646C6"/>
    <w:rsid w:val="00B7225E"/>
    <w:rsid w:val="00B72D1D"/>
    <w:rsid w:val="00B741D4"/>
    <w:rsid w:val="00BA58C2"/>
    <w:rsid w:val="00BB62AA"/>
    <w:rsid w:val="00BD342E"/>
    <w:rsid w:val="00C07358"/>
    <w:rsid w:val="00C20A29"/>
    <w:rsid w:val="00C22A50"/>
    <w:rsid w:val="00C26093"/>
    <w:rsid w:val="00C266CA"/>
    <w:rsid w:val="00C34A01"/>
    <w:rsid w:val="00C4195C"/>
    <w:rsid w:val="00C41C90"/>
    <w:rsid w:val="00C5074F"/>
    <w:rsid w:val="00C51595"/>
    <w:rsid w:val="00C60BFE"/>
    <w:rsid w:val="00C6370E"/>
    <w:rsid w:val="00C77A16"/>
    <w:rsid w:val="00C80E6D"/>
    <w:rsid w:val="00C86C61"/>
    <w:rsid w:val="00CB2F8E"/>
    <w:rsid w:val="00CB73A6"/>
    <w:rsid w:val="00CC03FD"/>
    <w:rsid w:val="00CC28B0"/>
    <w:rsid w:val="00CC67EB"/>
    <w:rsid w:val="00CD5CFF"/>
    <w:rsid w:val="00CE0E96"/>
    <w:rsid w:val="00CE25B7"/>
    <w:rsid w:val="00D21F00"/>
    <w:rsid w:val="00D262C2"/>
    <w:rsid w:val="00D412A7"/>
    <w:rsid w:val="00D471E7"/>
    <w:rsid w:val="00D47D24"/>
    <w:rsid w:val="00D5025A"/>
    <w:rsid w:val="00D507BC"/>
    <w:rsid w:val="00D61E9A"/>
    <w:rsid w:val="00D67C70"/>
    <w:rsid w:val="00D73276"/>
    <w:rsid w:val="00D7685D"/>
    <w:rsid w:val="00D76DB6"/>
    <w:rsid w:val="00D85D0F"/>
    <w:rsid w:val="00D91649"/>
    <w:rsid w:val="00D93CFE"/>
    <w:rsid w:val="00D95FDC"/>
    <w:rsid w:val="00DA11A7"/>
    <w:rsid w:val="00DA7739"/>
    <w:rsid w:val="00DB0B3F"/>
    <w:rsid w:val="00DC14B8"/>
    <w:rsid w:val="00DD0AF3"/>
    <w:rsid w:val="00DE3EBC"/>
    <w:rsid w:val="00DE7498"/>
    <w:rsid w:val="00E21073"/>
    <w:rsid w:val="00E2231C"/>
    <w:rsid w:val="00E33314"/>
    <w:rsid w:val="00E375A2"/>
    <w:rsid w:val="00E51200"/>
    <w:rsid w:val="00E513CC"/>
    <w:rsid w:val="00E54037"/>
    <w:rsid w:val="00E62393"/>
    <w:rsid w:val="00E64279"/>
    <w:rsid w:val="00E6626D"/>
    <w:rsid w:val="00E73F17"/>
    <w:rsid w:val="00E75C1F"/>
    <w:rsid w:val="00E970B2"/>
    <w:rsid w:val="00EA0CFA"/>
    <w:rsid w:val="00EB07F2"/>
    <w:rsid w:val="00EC271C"/>
    <w:rsid w:val="00EC4D4D"/>
    <w:rsid w:val="00EC62D6"/>
    <w:rsid w:val="00EF47CF"/>
    <w:rsid w:val="00F0313F"/>
    <w:rsid w:val="00F04821"/>
    <w:rsid w:val="00F10CC3"/>
    <w:rsid w:val="00F14C8F"/>
    <w:rsid w:val="00F17ADA"/>
    <w:rsid w:val="00F24803"/>
    <w:rsid w:val="00F30796"/>
    <w:rsid w:val="00F30B7F"/>
    <w:rsid w:val="00F46DCF"/>
    <w:rsid w:val="00F5723F"/>
    <w:rsid w:val="00F625FD"/>
    <w:rsid w:val="00F720AC"/>
    <w:rsid w:val="00F7770E"/>
    <w:rsid w:val="00F80B81"/>
    <w:rsid w:val="00F81185"/>
    <w:rsid w:val="00F91DD2"/>
    <w:rsid w:val="00FA1865"/>
    <w:rsid w:val="00FA3213"/>
    <w:rsid w:val="00FA6C0D"/>
    <w:rsid w:val="00FD4E10"/>
    <w:rsid w:val="00FF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D74D"/>
  <w15:chartTrackingRefBased/>
  <w15:docId w15:val="{986E908B-9D16-4B53-9C6A-64BAD27D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0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FD5"/>
    <w:rPr>
      <w:sz w:val="20"/>
      <w:szCs w:val="20"/>
    </w:rPr>
  </w:style>
  <w:style w:type="character" w:styleId="FootnoteReference">
    <w:name w:val="footnote reference"/>
    <w:basedOn w:val="DefaultParagraphFont"/>
    <w:uiPriority w:val="99"/>
    <w:semiHidden/>
    <w:unhideWhenUsed/>
    <w:rsid w:val="00210FD5"/>
    <w:rPr>
      <w:vertAlign w:val="superscript"/>
    </w:rPr>
  </w:style>
  <w:style w:type="character" w:styleId="Hyperlink">
    <w:name w:val="Hyperlink"/>
    <w:basedOn w:val="DefaultParagraphFont"/>
    <w:uiPriority w:val="99"/>
    <w:unhideWhenUsed/>
    <w:rsid w:val="00210FD5"/>
    <w:rPr>
      <w:color w:val="0563C1" w:themeColor="hyperlink"/>
      <w:u w:val="single"/>
    </w:rPr>
  </w:style>
  <w:style w:type="paragraph" w:styleId="ListParagraph">
    <w:name w:val="List Paragraph"/>
    <w:basedOn w:val="Normal"/>
    <w:uiPriority w:val="34"/>
    <w:qFormat/>
    <w:rsid w:val="00E73F17"/>
    <w:pPr>
      <w:ind w:left="720"/>
      <w:contextualSpacing/>
    </w:pPr>
  </w:style>
  <w:style w:type="paragraph" w:styleId="Header">
    <w:name w:val="header"/>
    <w:basedOn w:val="Normal"/>
    <w:link w:val="HeaderChar"/>
    <w:uiPriority w:val="99"/>
    <w:unhideWhenUsed/>
    <w:rsid w:val="0026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B48"/>
  </w:style>
  <w:style w:type="paragraph" w:styleId="Footer">
    <w:name w:val="footer"/>
    <w:basedOn w:val="Normal"/>
    <w:link w:val="FooterChar"/>
    <w:uiPriority w:val="99"/>
    <w:unhideWhenUsed/>
    <w:rsid w:val="00263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B48"/>
  </w:style>
  <w:style w:type="paragraph" w:styleId="NormalWeb">
    <w:name w:val="Normal (Web)"/>
    <w:basedOn w:val="Normal"/>
    <w:uiPriority w:val="99"/>
    <w:unhideWhenUsed/>
    <w:rsid w:val="0046381D"/>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FF4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29C"/>
    <w:rPr>
      <w:rFonts w:ascii="Segoe UI" w:hAnsi="Segoe UI" w:cs="Segoe UI"/>
      <w:sz w:val="18"/>
      <w:szCs w:val="18"/>
    </w:rPr>
  </w:style>
  <w:style w:type="character" w:styleId="UnresolvedMention">
    <w:name w:val="Unresolved Mention"/>
    <w:basedOn w:val="DefaultParagraphFont"/>
    <w:uiPriority w:val="99"/>
    <w:semiHidden/>
    <w:unhideWhenUsed/>
    <w:rsid w:val="00F30796"/>
    <w:rPr>
      <w:color w:val="605E5C"/>
      <w:shd w:val="clear" w:color="auto" w:fill="E1DFDD"/>
    </w:rPr>
  </w:style>
  <w:style w:type="character" w:styleId="CommentReference">
    <w:name w:val="annotation reference"/>
    <w:basedOn w:val="DefaultParagraphFont"/>
    <w:uiPriority w:val="99"/>
    <w:semiHidden/>
    <w:unhideWhenUsed/>
    <w:rsid w:val="00D93CFE"/>
    <w:rPr>
      <w:sz w:val="16"/>
      <w:szCs w:val="16"/>
    </w:rPr>
  </w:style>
  <w:style w:type="paragraph" w:styleId="CommentText">
    <w:name w:val="annotation text"/>
    <w:basedOn w:val="Normal"/>
    <w:link w:val="CommentTextChar"/>
    <w:uiPriority w:val="99"/>
    <w:semiHidden/>
    <w:unhideWhenUsed/>
    <w:rsid w:val="00D93CFE"/>
    <w:pPr>
      <w:spacing w:line="240" w:lineRule="auto"/>
    </w:pPr>
    <w:rPr>
      <w:sz w:val="20"/>
      <w:szCs w:val="20"/>
    </w:rPr>
  </w:style>
  <w:style w:type="character" w:customStyle="1" w:styleId="CommentTextChar">
    <w:name w:val="Comment Text Char"/>
    <w:basedOn w:val="DefaultParagraphFont"/>
    <w:link w:val="CommentText"/>
    <w:uiPriority w:val="99"/>
    <w:semiHidden/>
    <w:rsid w:val="00D93CFE"/>
    <w:rPr>
      <w:sz w:val="20"/>
      <w:szCs w:val="20"/>
    </w:rPr>
  </w:style>
  <w:style w:type="paragraph" w:styleId="CommentSubject">
    <w:name w:val="annotation subject"/>
    <w:basedOn w:val="CommentText"/>
    <w:next w:val="CommentText"/>
    <w:link w:val="CommentSubjectChar"/>
    <w:uiPriority w:val="99"/>
    <w:semiHidden/>
    <w:unhideWhenUsed/>
    <w:rsid w:val="00D93CFE"/>
    <w:rPr>
      <w:b/>
      <w:bCs/>
    </w:rPr>
  </w:style>
  <w:style w:type="character" w:customStyle="1" w:styleId="CommentSubjectChar">
    <w:name w:val="Comment Subject Char"/>
    <w:basedOn w:val="CommentTextChar"/>
    <w:link w:val="CommentSubject"/>
    <w:uiPriority w:val="99"/>
    <w:semiHidden/>
    <w:rsid w:val="00D93CFE"/>
    <w:rPr>
      <w:b/>
      <w:bCs/>
      <w:sz w:val="20"/>
      <w:szCs w:val="20"/>
    </w:rPr>
  </w:style>
  <w:style w:type="paragraph" w:styleId="Revision">
    <w:name w:val="Revision"/>
    <w:hidden/>
    <w:uiPriority w:val="99"/>
    <w:semiHidden/>
    <w:rsid w:val="00461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7567">
      <w:bodyDiv w:val="1"/>
      <w:marLeft w:val="0"/>
      <w:marRight w:val="0"/>
      <w:marTop w:val="0"/>
      <w:marBottom w:val="0"/>
      <w:divBdr>
        <w:top w:val="none" w:sz="0" w:space="0" w:color="auto"/>
        <w:left w:val="none" w:sz="0" w:space="0" w:color="auto"/>
        <w:bottom w:val="none" w:sz="0" w:space="0" w:color="auto"/>
        <w:right w:val="none" w:sz="0" w:space="0" w:color="auto"/>
      </w:divBdr>
      <w:divsChild>
        <w:div w:id="1121611923">
          <w:marLeft w:val="0"/>
          <w:marRight w:val="0"/>
          <w:marTop w:val="0"/>
          <w:marBottom w:val="0"/>
          <w:divBdr>
            <w:top w:val="none" w:sz="0" w:space="0" w:color="auto"/>
            <w:left w:val="none" w:sz="0" w:space="0" w:color="auto"/>
            <w:bottom w:val="none" w:sz="0" w:space="0" w:color="auto"/>
            <w:right w:val="none" w:sz="0" w:space="0" w:color="auto"/>
          </w:divBdr>
        </w:div>
        <w:div w:id="1518543579">
          <w:marLeft w:val="0"/>
          <w:marRight w:val="0"/>
          <w:marTop w:val="0"/>
          <w:marBottom w:val="0"/>
          <w:divBdr>
            <w:top w:val="none" w:sz="0" w:space="0" w:color="auto"/>
            <w:left w:val="none" w:sz="0" w:space="0" w:color="auto"/>
            <w:bottom w:val="none" w:sz="0" w:space="0" w:color="auto"/>
            <w:right w:val="none" w:sz="0" w:space="0" w:color="auto"/>
          </w:divBdr>
        </w:div>
        <w:div w:id="1046611091">
          <w:marLeft w:val="0"/>
          <w:marRight w:val="0"/>
          <w:marTop w:val="0"/>
          <w:marBottom w:val="0"/>
          <w:divBdr>
            <w:top w:val="none" w:sz="0" w:space="0" w:color="auto"/>
            <w:left w:val="none" w:sz="0" w:space="0" w:color="auto"/>
            <w:bottom w:val="none" w:sz="0" w:space="0" w:color="auto"/>
            <w:right w:val="none" w:sz="0" w:space="0" w:color="auto"/>
          </w:divBdr>
        </w:div>
        <w:div w:id="117996184">
          <w:marLeft w:val="0"/>
          <w:marRight w:val="0"/>
          <w:marTop w:val="0"/>
          <w:marBottom w:val="0"/>
          <w:divBdr>
            <w:top w:val="none" w:sz="0" w:space="0" w:color="auto"/>
            <w:left w:val="none" w:sz="0" w:space="0" w:color="auto"/>
            <w:bottom w:val="none" w:sz="0" w:space="0" w:color="auto"/>
            <w:right w:val="none" w:sz="0" w:space="0" w:color="auto"/>
          </w:divBdr>
        </w:div>
        <w:div w:id="1169062425">
          <w:marLeft w:val="0"/>
          <w:marRight w:val="0"/>
          <w:marTop w:val="0"/>
          <w:marBottom w:val="0"/>
          <w:divBdr>
            <w:top w:val="none" w:sz="0" w:space="0" w:color="auto"/>
            <w:left w:val="none" w:sz="0" w:space="0" w:color="auto"/>
            <w:bottom w:val="none" w:sz="0" w:space="0" w:color="auto"/>
            <w:right w:val="none" w:sz="0" w:space="0" w:color="auto"/>
          </w:divBdr>
        </w:div>
        <w:div w:id="791704568">
          <w:marLeft w:val="0"/>
          <w:marRight w:val="0"/>
          <w:marTop w:val="0"/>
          <w:marBottom w:val="0"/>
          <w:divBdr>
            <w:top w:val="none" w:sz="0" w:space="0" w:color="auto"/>
            <w:left w:val="none" w:sz="0" w:space="0" w:color="auto"/>
            <w:bottom w:val="none" w:sz="0" w:space="0" w:color="auto"/>
            <w:right w:val="none" w:sz="0" w:space="0" w:color="auto"/>
          </w:divBdr>
        </w:div>
        <w:div w:id="582568255">
          <w:marLeft w:val="0"/>
          <w:marRight w:val="0"/>
          <w:marTop w:val="0"/>
          <w:marBottom w:val="0"/>
          <w:divBdr>
            <w:top w:val="none" w:sz="0" w:space="0" w:color="auto"/>
            <w:left w:val="none" w:sz="0" w:space="0" w:color="auto"/>
            <w:bottom w:val="none" w:sz="0" w:space="0" w:color="auto"/>
            <w:right w:val="none" w:sz="0" w:space="0" w:color="auto"/>
          </w:divBdr>
        </w:div>
        <w:div w:id="458761048">
          <w:marLeft w:val="0"/>
          <w:marRight w:val="0"/>
          <w:marTop w:val="0"/>
          <w:marBottom w:val="0"/>
          <w:divBdr>
            <w:top w:val="none" w:sz="0" w:space="0" w:color="auto"/>
            <w:left w:val="none" w:sz="0" w:space="0" w:color="auto"/>
            <w:bottom w:val="none" w:sz="0" w:space="0" w:color="auto"/>
            <w:right w:val="none" w:sz="0" w:space="0" w:color="auto"/>
          </w:divBdr>
        </w:div>
        <w:div w:id="2031224883">
          <w:marLeft w:val="0"/>
          <w:marRight w:val="0"/>
          <w:marTop w:val="0"/>
          <w:marBottom w:val="0"/>
          <w:divBdr>
            <w:top w:val="none" w:sz="0" w:space="0" w:color="auto"/>
            <w:left w:val="none" w:sz="0" w:space="0" w:color="auto"/>
            <w:bottom w:val="none" w:sz="0" w:space="0" w:color="auto"/>
            <w:right w:val="none" w:sz="0" w:space="0" w:color="auto"/>
          </w:divBdr>
        </w:div>
      </w:divsChild>
    </w:div>
    <w:div w:id="411463552">
      <w:bodyDiv w:val="1"/>
      <w:marLeft w:val="0"/>
      <w:marRight w:val="0"/>
      <w:marTop w:val="0"/>
      <w:marBottom w:val="0"/>
      <w:divBdr>
        <w:top w:val="none" w:sz="0" w:space="0" w:color="auto"/>
        <w:left w:val="none" w:sz="0" w:space="0" w:color="auto"/>
        <w:bottom w:val="none" w:sz="0" w:space="0" w:color="auto"/>
        <w:right w:val="none" w:sz="0" w:space="0" w:color="auto"/>
      </w:divBdr>
    </w:div>
    <w:div w:id="942807988">
      <w:bodyDiv w:val="1"/>
      <w:marLeft w:val="0"/>
      <w:marRight w:val="0"/>
      <w:marTop w:val="0"/>
      <w:marBottom w:val="0"/>
      <w:divBdr>
        <w:top w:val="none" w:sz="0" w:space="0" w:color="auto"/>
        <w:left w:val="none" w:sz="0" w:space="0" w:color="auto"/>
        <w:bottom w:val="none" w:sz="0" w:space="0" w:color="auto"/>
        <w:right w:val="none" w:sz="0" w:space="0" w:color="auto"/>
      </w:divBdr>
    </w:div>
    <w:div w:id="1588538611">
      <w:bodyDiv w:val="1"/>
      <w:marLeft w:val="0"/>
      <w:marRight w:val="0"/>
      <w:marTop w:val="0"/>
      <w:marBottom w:val="0"/>
      <w:divBdr>
        <w:top w:val="none" w:sz="0" w:space="0" w:color="auto"/>
        <w:left w:val="none" w:sz="0" w:space="0" w:color="auto"/>
        <w:bottom w:val="none" w:sz="0" w:space="0" w:color="auto"/>
        <w:right w:val="none" w:sz="0" w:space="0" w:color="auto"/>
      </w:divBdr>
    </w:div>
    <w:div w:id="1693265086">
      <w:bodyDiv w:val="1"/>
      <w:marLeft w:val="0"/>
      <w:marRight w:val="0"/>
      <w:marTop w:val="0"/>
      <w:marBottom w:val="0"/>
      <w:divBdr>
        <w:top w:val="none" w:sz="0" w:space="0" w:color="auto"/>
        <w:left w:val="none" w:sz="0" w:space="0" w:color="auto"/>
        <w:bottom w:val="none" w:sz="0" w:space="0" w:color="auto"/>
        <w:right w:val="none" w:sz="0" w:space="0" w:color="auto"/>
      </w:divBdr>
    </w:div>
    <w:div w:id="1743748300">
      <w:bodyDiv w:val="1"/>
      <w:marLeft w:val="0"/>
      <w:marRight w:val="0"/>
      <w:marTop w:val="0"/>
      <w:marBottom w:val="0"/>
      <w:divBdr>
        <w:top w:val="none" w:sz="0" w:space="0" w:color="auto"/>
        <w:left w:val="none" w:sz="0" w:space="0" w:color="auto"/>
        <w:bottom w:val="none" w:sz="0" w:space="0" w:color="auto"/>
        <w:right w:val="none" w:sz="0" w:space="0" w:color="auto"/>
      </w:divBdr>
    </w:div>
    <w:div w:id="1893810946">
      <w:bodyDiv w:val="1"/>
      <w:marLeft w:val="0"/>
      <w:marRight w:val="0"/>
      <w:marTop w:val="0"/>
      <w:marBottom w:val="0"/>
      <w:divBdr>
        <w:top w:val="none" w:sz="0" w:space="0" w:color="auto"/>
        <w:left w:val="none" w:sz="0" w:space="0" w:color="auto"/>
        <w:bottom w:val="none" w:sz="0" w:space="0" w:color="auto"/>
        <w:right w:val="none" w:sz="0" w:space="0" w:color="auto"/>
      </w:divBdr>
    </w:div>
    <w:div w:id="1938518459">
      <w:bodyDiv w:val="1"/>
      <w:marLeft w:val="0"/>
      <w:marRight w:val="0"/>
      <w:marTop w:val="0"/>
      <w:marBottom w:val="0"/>
      <w:divBdr>
        <w:top w:val="none" w:sz="0" w:space="0" w:color="auto"/>
        <w:left w:val="none" w:sz="0" w:space="0" w:color="auto"/>
        <w:bottom w:val="none" w:sz="0" w:space="0" w:color="auto"/>
        <w:right w:val="none" w:sz="0" w:space="0" w:color="auto"/>
      </w:divBdr>
    </w:div>
    <w:div w:id="20455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eninno@westgo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deninno@west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DeNinno</dc:creator>
  <cp:keywords/>
  <dc:description/>
  <cp:lastModifiedBy>Brett Schwartz</cp:lastModifiedBy>
  <cp:revision>2</cp:revision>
  <cp:lastPrinted>2019-01-11T19:09:00Z</cp:lastPrinted>
  <dcterms:created xsi:type="dcterms:W3CDTF">2019-01-29T18:47:00Z</dcterms:created>
  <dcterms:modified xsi:type="dcterms:W3CDTF">2019-01-29T18:47:00Z</dcterms:modified>
</cp:coreProperties>
</file>